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A524A" w14:textId="53C2720D" w:rsidR="00F73024" w:rsidRPr="00BA7E90" w:rsidRDefault="003A68C7" w:rsidP="005F74AC">
      <w:pPr>
        <w:jc w:val="right"/>
      </w:pPr>
      <w:r w:rsidRPr="00BA7E90">
        <w:rPr>
          <w:rFonts w:hint="eastAsia"/>
        </w:rPr>
        <w:t>令和</w:t>
      </w:r>
      <w:r w:rsidR="00622B03" w:rsidRPr="00BA7E90">
        <w:rPr>
          <w:rFonts w:hint="eastAsia"/>
        </w:rPr>
        <w:t>４</w:t>
      </w:r>
      <w:r w:rsidR="00F73024" w:rsidRPr="00BA7E90">
        <w:rPr>
          <w:rFonts w:hint="eastAsia"/>
        </w:rPr>
        <w:t>年</w:t>
      </w:r>
      <w:r w:rsidR="00827789" w:rsidRPr="00BA7E90">
        <w:rPr>
          <w:rFonts w:hint="eastAsia"/>
        </w:rPr>
        <w:t>７</w:t>
      </w:r>
      <w:r w:rsidR="00F73024" w:rsidRPr="00BA7E90">
        <w:rPr>
          <w:rFonts w:hint="eastAsia"/>
        </w:rPr>
        <w:t>月</w:t>
      </w:r>
      <w:r w:rsidR="007241A6">
        <w:rPr>
          <w:rFonts w:hint="eastAsia"/>
        </w:rPr>
        <w:t>１</w:t>
      </w:r>
      <w:r w:rsidR="00F73024" w:rsidRPr="00BA7E90">
        <w:rPr>
          <w:rFonts w:hint="eastAsia"/>
        </w:rPr>
        <w:t>日</w:t>
      </w:r>
    </w:p>
    <w:p w14:paraId="07A39496" w14:textId="77777777" w:rsidR="00F73024" w:rsidRPr="00BA7E90" w:rsidRDefault="00F73024" w:rsidP="005F74AC"/>
    <w:p w14:paraId="2987FEB5" w14:textId="77777777" w:rsidR="004D7906" w:rsidRPr="00BA7E90" w:rsidRDefault="004D7906" w:rsidP="004D7906"/>
    <w:p w14:paraId="614332C7" w14:textId="77777777" w:rsidR="00F73024" w:rsidRPr="00BA7E90" w:rsidRDefault="004D7906" w:rsidP="004D7906">
      <w:r w:rsidRPr="00BA7E90">
        <w:rPr>
          <w:rFonts w:hint="eastAsia"/>
        </w:rPr>
        <w:t xml:space="preserve">　　</w:t>
      </w:r>
      <w:r w:rsidR="00F73024" w:rsidRPr="007241A6">
        <w:rPr>
          <w:rFonts w:hint="eastAsia"/>
          <w:spacing w:val="30"/>
          <w:kern w:val="0"/>
          <w:fitText w:val="2100" w:id="1512323841"/>
        </w:rPr>
        <w:t>関係部局等の長</w:t>
      </w:r>
      <w:r w:rsidR="00F73024" w:rsidRPr="00BA7E90">
        <w:rPr>
          <w:rFonts w:hint="eastAsia"/>
        </w:rPr>
        <w:t xml:space="preserve">　　　殿</w:t>
      </w:r>
    </w:p>
    <w:p w14:paraId="69FFF201" w14:textId="77777777" w:rsidR="00F73024" w:rsidRPr="00BA7E90" w:rsidRDefault="00F73024" w:rsidP="005F74AC"/>
    <w:p w14:paraId="1AF3F7EB" w14:textId="77777777" w:rsidR="00F73024" w:rsidRPr="00BA7E90" w:rsidRDefault="00F73024" w:rsidP="005F74AC"/>
    <w:p w14:paraId="1C7AA6E6" w14:textId="77777777" w:rsidR="00F73024" w:rsidRPr="00BA7E90" w:rsidRDefault="001C54EC" w:rsidP="005F74AC">
      <w:r w:rsidRPr="00BA7E90">
        <w:rPr>
          <w:rFonts w:hint="eastAsia"/>
        </w:rPr>
        <w:t xml:space="preserve">　　　　　　　　　　　</w:t>
      </w:r>
      <w:r w:rsidR="00F73024" w:rsidRPr="00BA7E90">
        <w:rPr>
          <w:rFonts w:hint="eastAsia"/>
        </w:rPr>
        <w:t xml:space="preserve">　　科学機器リノベーション・工作支援センター長</w:t>
      </w:r>
    </w:p>
    <w:p w14:paraId="286185B2" w14:textId="380CC064" w:rsidR="00F73024" w:rsidRPr="00BA7E90" w:rsidRDefault="001C54EC" w:rsidP="005F74AC">
      <w:r w:rsidRPr="00BA7E90">
        <w:rPr>
          <w:rFonts w:hint="eastAsia"/>
        </w:rPr>
        <w:t xml:space="preserve">　　　　　　　　　　　　　</w:t>
      </w:r>
      <w:r w:rsidR="00F73024" w:rsidRPr="00BA7E90">
        <w:rPr>
          <w:rFonts w:hint="eastAsia"/>
        </w:rPr>
        <w:t xml:space="preserve">　　　　　　　　　　　　　　　　　</w:t>
      </w:r>
      <w:r w:rsidR="00740CFA" w:rsidRPr="00BA7E90">
        <w:rPr>
          <w:rFonts w:hint="eastAsia"/>
        </w:rPr>
        <w:t xml:space="preserve">　</w:t>
      </w:r>
      <w:r w:rsidR="00985DDE" w:rsidRPr="00BA7E90">
        <w:rPr>
          <w:rFonts w:hint="eastAsia"/>
        </w:rPr>
        <w:t>西山　憲和</w:t>
      </w:r>
    </w:p>
    <w:p w14:paraId="4052C3B9" w14:textId="77777777" w:rsidR="00F73024" w:rsidRPr="00BA7E90" w:rsidRDefault="00F73024" w:rsidP="005F74AC"/>
    <w:p w14:paraId="422B63AD" w14:textId="013D7BFA" w:rsidR="00F73024" w:rsidRPr="00BA7E90" w:rsidRDefault="001C54EC" w:rsidP="005F74AC">
      <w:pPr>
        <w:jc w:val="center"/>
      </w:pPr>
      <w:r w:rsidRPr="00BA7E90">
        <w:rPr>
          <w:rFonts w:hint="eastAsia"/>
        </w:rPr>
        <w:t>令和</w:t>
      </w:r>
      <w:r w:rsidR="00622B03" w:rsidRPr="00BA7E90">
        <w:rPr>
          <w:rFonts w:hint="eastAsia"/>
        </w:rPr>
        <w:t>４</w:t>
      </w:r>
      <w:r w:rsidRPr="00BA7E90">
        <w:rPr>
          <w:rFonts w:hint="eastAsia"/>
        </w:rPr>
        <w:t>年度</w:t>
      </w:r>
      <w:r w:rsidR="00F73024" w:rsidRPr="00BA7E90">
        <w:rPr>
          <w:rFonts w:hint="eastAsia"/>
        </w:rPr>
        <w:t>全学共同利用可能な設備・機器に係る支援について（</w:t>
      </w:r>
      <w:r w:rsidR="00141395" w:rsidRPr="00BA7E90">
        <w:rPr>
          <w:rFonts w:hint="eastAsia"/>
        </w:rPr>
        <w:t>通知</w:t>
      </w:r>
      <w:r w:rsidR="00F73024" w:rsidRPr="00BA7E90">
        <w:rPr>
          <w:rFonts w:hint="eastAsia"/>
        </w:rPr>
        <w:t>）</w:t>
      </w:r>
    </w:p>
    <w:p w14:paraId="159BCB07" w14:textId="77777777" w:rsidR="00F73024" w:rsidRPr="00BA7E90" w:rsidRDefault="00F73024" w:rsidP="005F74AC"/>
    <w:p w14:paraId="14C88398" w14:textId="77777777" w:rsidR="00F73024" w:rsidRPr="00BA7E90" w:rsidRDefault="00A06CC2" w:rsidP="005F74AC">
      <w:r w:rsidRPr="00BA7E90">
        <w:rPr>
          <w:rFonts w:hint="eastAsia"/>
        </w:rPr>
        <w:t xml:space="preserve">　日頃より本センターの活動にご理解とご協力を賜り</w:t>
      </w:r>
      <w:r w:rsidR="00F73024" w:rsidRPr="00BA7E90">
        <w:rPr>
          <w:rFonts w:hint="eastAsia"/>
        </w:rPr>
        <w:t>、誠にありがとうございます。</w:t>
      </w:r>
    </w:p>
    <w:p w14:paraId="6B6D0C99" w14:textId="77777777" w:rsidR="00F73024" w:rsidRPr="00BA7E90" w:rsidRDefault="00F73024" w:rsidP="005F74AC">
      <w:r w:rsidRPr="00BA7E90">
        <w:rPr>
          <w:rFonts w:hint="eastAsia"/>
        </w:rPr>
        <w:t xml:space="preserve">　本センターでは、本学の「設備整備に関するマスタープラン」に基づき、</w:t>
      </w:r>
      <w:r w:rsidR="005D6CF5" w:rsidRPr="00BA7E90">
        <w:rPr>
          <w:rFonts w:hint="eastAsia"/>
        </w:rPr>
        <w:t>設備整備を含めた教育研究環境の向上・充実など学内資源の重点化に加え、本学の強みや特色を活かしながら、研究力を強化することを目的に、</w:t>
      </w:r>
      <w:r w:rsidRPr="00BA7E90">
        <w:rPr>
          <w:rFonts w:hint="eastAsia"/>
        </w:rPr>
        <w:t>全学の教育研究設備・機器</w:t>
      </w:r>
      <w:r w:rsidR="005D6CF5" w:rsidRPr="00BA7E90">
        <w:rPr>
          <w:rFonts w:hint="eastAsia"/>
        </w:rPr>
        <w:t>の</w:t>
      </w:r>
      <w:r w:rsidRPr="00BA7E90">
        <w:rPr>
          <w:rFonts w:hint="eastAsia"/>
        </w:rPr>
        <w:t>リユース（修理・アップグレード等による復活・再生）</w:t>
      </w:r>
      <w:r w:rsidR="005D6CF5" w:rsidRPr="00BA7E90">
        <w:rPr>
          <w:rFonts w:hint="eastAsia"/>
        </w:rPr>
        <w:t>や</w:t>
      </w:r>
      <w:r w:rsidRPr="00BA7E90">
        <w:rPr>
          <w:rFonts w:hint="eastAsia"/>
        </w:rPr>
        <w:t>共同利用の促進</w:t>
      </w:r>
      <w:r w:rsidR="005D6CF5" w:rsidRPr="00BA7E90">
        <w:rPr>
          <w:rFonts w:hint="eastAsia"/>
        </w:rPr>
        <w:t>を進めております</w:t>
      </w:r>
      <w:r w:rsidRPr="00BA7E90">
        <w:rPr>
          <w:rFonts w:hint="eastAsia"/>
        </w:rPr>
        <w:t>。</w:t>
      </w:r>
    </w:p>
    <w:p w14:paraId="51893421" w14:textId="77777777" w:rsidR="00B21597" w:rsidRPr="00BA7E90" w:rsidRDefault="001C54EC" w:rsidP="005F74AC">
      <w:r w:rsidRPr="00BA7E90">
        <w:rPr>
          <w:rFonts w:hint="eastAsia"/>
        </w:rPr>
        <w:t xml:space="preserve">　</w:t>
      </w:r>
      <w:r w:rsidR="009A6C45" w:rsidRPr="00BA7E90">
        <w:rPr>
          <w:rFonts w:hint="eastAsia"/>
        </w:rPr>
        <w:t>この度、</w:t>
      </w:r>
      <w:r w:rsidR="005D6CF5" w:rsidRPr="00BA7E90">
        <w:rPr>
          <w:rFonts w:hint="eastAsia"/>
        </w:rPr>
        <w:t>それらの取り組みに対する</w:t>
      </w:r>
      <w:r w:rsidR="009A6C45" w:rsidRPr="00BA7E90">
        <w:rPr>
          <w:rFonts w:hint="eastAsia"/>
        </w:rPr>
        <w:t>支援</w:t>
      </w:r>
      <w:r w:rsidR="00454790" w:rsidRPr="00BA7E90">
        <w:rPr>
          <w:rFonts w:hint="eastAsia"/>
        </w:rPr>
        <w:t>として</w:t>
      </w:r>
      <w:r w:rsidR="009A6C45" w:rsidRPr="00BA7E90">
        <w:rPr>
          <w:rFonts w:hint="eastAsia"/>
        </w:rPr>
        <w:t>下記のとおり募集</w:t>
      </w:r>
      <w:r w:rsidR="00F4379C" w:rsidRPr="00BA7E90">
        <w:rPr>
          <w:rFonts w:hint="eastAsia"/>
        </w:rPr>
        <w:t>いたします</w:t>
      </w:r>
      <w:r w:rsidR="00B21597" w:rsidRPr="00BA7E90">
        <w:rPr>
          <w:rFonts w:hint="eastAsia"/>
        </w:rPr>
        <w:t>。</w:t>
      </w:r>
    </w:p>
    <w:p w14:paraId="17A1BB38" w14:textId="0204CB28" w:rsidR="00B21597" w:rsidRPr="00BA7E90" w:rsidRDefault="00141395" w:rsidP="005F74AC">
      <w:r w:rsidRPr="00BA7E90">
        <w:rPr>
          <w:rFonts w:hint="eastAsia"/>
        </w:rPr>
        <w:t xml:space="preserve">　</w:t>
      </w:r>
      <w:r w:rsidR="004942E8" w:rsidRPr="00BA7E90">
        <w:rPr>
          <w:rFonts w:hint="eastAsia"/>
        </w:rPr>
        <w:t>つきましては、支援を希望される場合は、</w:t>
      </w:r>
      <w:r w:rsidR="00F73024" w:rsidRPr="00BA7E90">
        <w:rPr>
          <w:rFonts w:hint="eastAsia"/>
        </w:rPr>
        <w:t>別紙「</w:t>
      </w:r>
      <w:r w:rsidR="003A68C7" w:rsidRPr="00BA7E90">
        <w:rPr>
          <w:rFonts w:hint="eastAsia"/>
        </w:rPr>
        <w:t>全学共同利用可能な</w:t>
      </w:r>
      <w:r w:rsidR="00F73024" w:rsidRPr="00BA7E90">
        <w:rPr>
          <w:rFonts w:hint="eastAsia"/>
        </w:rPr>
        <w:t>設備・機器に対する経費支援と運用についてのガイドライン」</w:t>
      </w:r>
      <w:r w:rsidR="004942E8" w:rsidRPr="00BA7E90">
        <w:rPr>
          <w:rFonts w:hint="eastAsia"/>
        </w:rPr>
        <w:t>を参照のうえ</w:t>
      </w:r>
      <w:r w:rsidR="00B21597" w:rsidRPr="00BA7E90">
        <w:rPr>
          <w:rFonts w:hint="eastAsia"/>
        </w:rPr>
        <w:t>、必要書類を提出いただきますようお願いいたします。</w:t>
      </w:r>
    </w:p>
    <w:p w14:paraId="32981608" w14:textId="084342DD" w:rsidR="00141395" w:rsidRPr="00BA7E90" w:rsidRDefault="00141395" w:rsidP="005F74AC">
      <w:r w:rsidRPr="00BA7E90">
        <w:rPr>
          <w:rFonts w:hint="eastAsia"/>
        </w:rPr>
        <w:t xml:space="preserve">　</w:t>
      </w:r>
      <w:r w:rsidR="00AB6966" w:rsidRPr="00BA7E90">
        <w:rPr>
          <w:rFonts w:hint="eastAsia"/>
        </w:rPr>
        <w:t>なお</w:t>
      </w:r>
      <w:r w:rsidRPr="00BA7E90">
        <w:rPr>
          <w:rFonts w:hint="eastAsia"/>
        </w:rPr>
        <w:t>、</w:t>
      </w:r>
      <w:r w:rsidR="004942E8" w:rsidRPr="00BA7E90">
        <w:rPr>
          <w:rFonts w:hint="eastAsia"/>
        </w:rPr>
        <w:t>本年度は、</w:t>
      </w:r>
      <w:r w:rsidR="00AB6966" w:rsidRPr="00BA7E90">
        <w:rPr>
          <w:rFonts w:hint="eastAsia"/>
        </w:rPr>
        <w:t>２次募集等の追加募集は予定しておりませんので</w:t>
      </w:r>
      <w:r w:rsidR="00454790" w:rsidRPr="00BA7E90">
        <w:rPr>
          <w:rFonts w:hint="eastAsia"/>
        </w:rPr>
        <w:t>ご注意願います。</w:t>
      </w:r>
    </w:p>
    <w:p w14:paraId="0F91FDB6" w14:textId="77777777" w:rsidR="00746153" w:rsidRPr="00BA7E90" w:rsidRDefault="00746153" w:rsidP="005F74AC">
      <w:pPr>
        <w:widowControl/>
        <w:jc w:val="left"/>
      </w:pPr>
    </w:p>
    <w:p w14:paraId="6EBEE98F" w14:textId="77777777" w:rsidR="00F73024" w:rsidRPr="00BA7E90" w:rsidRDefault="00F73024" w:rsidP="005F74AC">
      <w:pPr>
        <w:pStyle w:val="a3"/>
      </w:pPr>
      <w:r w:rsidRPr="00BA7E90">
        <w:rPr>
          <w:rFonts w:hint="eastAsia"/>
        </w:rPr>
        <w:t>記</w:t>
      </w:r>
    </w:p>
    <w:p w14:paraId="2D1306DD" w14:textId="77777777" w:rsidR="00F73024" w:rsidRPr="00BA7E90" w:rsidRDefault="00F73024" w:rsidP="005F74AC"/>
    <w:p w14:paraId="4DFB2620" w14:textId="77777777" w:rsidR="00F73024" w:rsidRPr="00BA7E90" w:rsidRDefault="00141395" w:rsidP="005F74AC">
      <w:pPr>
        <w:tabs>
          <w:tab w:val="left" w:pos="2268"/>
        </w:tabs>
        <w:ind w:leftChars="100" w:left="227"/>
      </w:pPr>
      <w:r w:rsidRPr="00BA7E90">
        <w:rPr>
          <w:rFonts w:hint="eastAsia"/>
        </w:rPr>
        <w:t>１．</w:t>
      </w:r>
      <w:r w:rsidR="00F73024" w:rsidRPr="00BA7E90">
        <w:rPr>
          <w:rFonts w:hint="eastAsia"/>
        </w:rPr>
        <w:t xml:space="preserve">提出書類　</w:t>
      </w:r>
      <w:r w:rsidR="001C54EC" w:rsidRPr="00BA7E90">
        <w:rPr>
          <w:rFonts w:hint="eastAsia"/>
        </w:rPr>
        <w:t xml:space="preserve">　</w:t>
      </w:r>
      <w:r w:rsidR="00F73024" w:rsidRPr="00BA7E90">
        <w:rPr>
          <w:rFonts w:hint="eastAsia"/>
        </w:rPr>
        <w:t>支援申請書（</w:t>
      </w:r>
      <w:r w:rsidR="001C54EC" w:rsidRPr="00BA7E90">
        <w:t>EXCEL</w:t>
      </w:r>
      <w:r w:rsidR="00F73024" w:rsidRPr="00BA7E90">
        <w:rPr>
          <w:rFonts w:hint="eastAsia"/>
        </w:rPr>
        <w:t>ファイル）及び見積書（</w:t>
      </w:r>
      <w:r w:rsidR="001C54EC" w:rsidRPr="00BA7E90">
        <w:t>PDF</w:t>
      </w:r>
      <w:r w:rsidR="00F73024" w:rsidRPr="00BA7E90">
        <w:rPr>
          <w:rFonts w:hint="eastAsia"/>
        </w:rPr>
        <w:t>ファイル）</w:t>
      </w:r>
    </w:p>
    <w:p w14:paraId="36F26B4C" w14:textId="77777777" w:rsidR="00F73024" w:rsidRPr="00BA7E90" w:rsidRDefault="00F73024" w:rsidP="005F74AC"/>
    <w:p w14:paraId="0D0B1C01" w14:textId="65E3C613" w:rsidR="00F73024" w:rsidRPr="00BA7E90" w:rsidRDefault="00141395" w:rsidP="005F74AC">
      <w:pPr>
        <w:ind w:leftChars="100" w:left="227"/>
        <w:rPr>
          <w:b/>
          <w:u w:val="single"/>
        </w:rPr>
      </w:pPr>
      <w:r w:rsidRPr="00BA7E90">
        <w:rPr>
          <w:rFonts w:hint="eastAsia"/>
        </w:rPr>
        <w:t>２．</w:t>
      </w:r>
      <w:r w:rsidR="00F73024" w:rsidRPr="00BA7E90">
        <w:rPr>
          <w:rFonts w:hint="eastAsia"/>
        </w:rPr>
        <w:t xml:space="preserve">提出期限　　</w:t>
      </w:r>
      <w:r w:rsidR="003A68C7" w:rsidRPr="00BA7E90">
        <w:rPr>
          <w:rFonts w:hint="eastAsia"/>
          <w:b/>
          <w:u w:val="single"/>
        </w:rPr>
        <w:t>令和</w:t>
      </w:r>
      <w:r w:rsidR="00827789" w:rsidRPr="00BA7E90">
        <w:rPr>
          <w:rFonts w:hint="eastAsia"/>
          <w:b/>
          <w:u w:val="single"/>
        </w:rPr>
        <w:t>４</w:t>
      </w:r>
      <w:r w:rsidR="00F73024" w:rsidRPr="00BA7E90">
        <w:rPr>
          <w:rFonts w:hint="eastAsia"/>
          <w:b/>
          <w:u w:val="single"/>
        </w:rPr>
        <w:t>年</w:t>
      </w:r>
      <w:r w:rsidR="001C54EC" w:rsidRPr="00BA7E90">
        <w:rPr>
          <w:rFonts w:hint="eastAsia"/>
          <w:b/>
          <w:u w:val="single"/>
        </w:rPr>
        <w:t>７</w:t>
      </w:r>
      <w:r w:rsidR="00F73024" w:rsidRPr="00BA7E90">
        <w:rPr>
          <w:rFonts w:hint="eastAsia"/>
          <w:b/>
          <w:u w:val="single"/>
        </w:rPr>
        <w:t>月</w:t>
      </w:r>
      <w:r w:rsidR="00827789" w:rsidRPr="00BA7E90">
        <w:rPr>
          <w:rFonts w:hint="eastAsia"/>
          <w:b/>
          <w:u w:val="single"/>
        </w:rPr>
        <w:t>２９</w:t>
      </w:r>
      <w:r w:rsidR="00F73024" w:rsidRPr="00BA7E90">
        <w:rPr>
          <w:rFonts w:hint="eastAsia"/>
          <w:b/>
          <w:u w:val="single"/>
        </w:rPr>
        <w:t>日（</w:t>
      </w:r>
      <w:r w:rsidR="00846F0C" w:rsidRPr="00BA7E90">
        <w:rPr>
          <w:rFonts w:hint="eastAsia"/>
          <w:b/>
          <w:u w:val="single"/>
        </w:rPr>
        <w:t>金</w:t>
      </w:r>
      <w:r w:rsidR="00F73024" w:rsidRPr="00BA7E90">
        <w:rPr>
          <w:rFonts w:hint="eastAsia"/>
          <w:b/>
          <w:u w:val="single"/>
        </w:rPr>
        <w:t>）</w:t>
      </w:r>
    </w:p>
    <w:p w14:paraId="7E3DFA39" w14:textId="77777777" w:rsidR="00F73024" w:rsidRPr="00BA7E90" w:rsidRDefault="00F73024" w:rsidP="005F74AC">
      <w:pPr>
        <w:rPr>
          <w:b/>
          <w:u w:val="single"/>
        </w:rPr>
      </w:pPr>
    </w:p>
    <w:p w14:paraId="2AB54ED3" w14:textId="32A2F621" w:rsidR="001C54EC" w:rsidRPr="00BA7E90" w:rsidRDefault="00141395" w:rsidP="005F74AC">
      <w:pPr>
        <w:ind w:leftChars="100" w:left="1814" w:hangingChars="700" w:hanging="1587"/>
        <w:rPr>
          <w:u w:val="words"/>
        </w:rPr>
      </w:pPr>
      <w:r w:rsidRPr="00BA7E90">
        <w:rPr>
          <w:rFonts w:hint="eastAsia"/>
        </w:rPr>
        <w:t>３．</w:t>
      </w:r>
      <w:r w:rsidR="00F73024" w:rsidRPr="00BA7E90">
        <w:rPr>
          <w:rFonts w:hint="eastAsia"/>
        </w:rPr>
        <w:t xml:space="preserve">提 出 先　　</w:t>
      </w:r>
      <w:r w:rsidR="00DB5268" w:rsidRPr="00BA7E90">
        <w:rPr>
          <w:rFonts w:hint="eastAsia"/>
        </w:rPr>
        <w:t>各部局の事務担当係にてとりまとめのうえ、</w:t>
      </w:r>
      <w:r w:rsidR="00F73024" w:rsidRPr="00BA7E90">
        <w:t>指定のネットワークドライブに</w:t>
      </w:r>
      <w:r w:rsidR="00F73024" w:rsidRPr="00BA7E90">
        <w:rPr>
          <w:rFonts w:hint="eastAsia"/>
        </w:rPr>
        <w:t>保存</w:t>
      </w:r>
      <w:r w:rsidR="00481839">
        <w:rPr>
          <w:rFonts w:hint="eastAsia"/>
        </w:rPr>
        <w:t>後</w:t>
      </w:r>
      <w:r w:rsidR="00F73024" w:rsidRPr="00BA7E90">
        <w:rPr>
          <w:rFonts w:hint="eastAsia"/>
        </w:rPr>
        <w:t>、</w:t>
      </w:r>
      <w:r w:rsidR="00F73024" w:rsidRPr="00BA7E90">
        <w:rPr>
          <w:rFonts w:hint="eastAsia"/>
          <w:u w:val="words"/>
        </w:rPr>
        <w:t>その旨メールにてお知らせください。</w:t>
      </w:r>
    </w:p>
    <w:p w14:paraId="089DC0B5" w14:textId="77777777" w:rsidR="001C54EC" w:rsidRPr="00BA7E90" w:rsidRDefault="001C54EC" w:rsidP="005F74AC">
      <w:pPr>
        <w:ind w:leftChars="800" w:left="1814" w:firstLineChars="100" w:firstLine="227"/>
      </w:pPr>
      <w:r w:rsidRPr="00BA7E90">
        <w:t>“</w:t>
      </w:r>
      <w:r w:rsidR="00936156" w:rsidRPr="00BA7E90">
        <w:rPr>
          <w:rFonts w:hint="eastAsia"/>
        </w:rPr>
        <w:t>\\fs03\全学通知及び回答\研究推進部\科学機器リノベーション・工作支援センター\共同利用機器募集\（各部局のフォルダー）</w:t>
      </w:r>
      <w:r w:rsidRPr="00BA7E90">
        <w:t>“</w:t>
      </w:r>
    </w:p>
    <w:p w14:paraId="26F6A13E" w14:textId="77777777" w:rsidR="001C54EC" w:rsidRPr="00BA7E90" w:rsidRDefault="001C54EC" w:rsidP="005F74AC"/>
    <w:p w14:paraId="5E9497EC" w14:textId="77777777" w:rsidR="00F73024" w:rsidRPr="00BA7E90" w:rsidRDefault="00141395" w:rsidP="005F74AC">
      <w:pPr>
        <w:ind w:leftChars="100" w:left="2041" w:hangingChars="800" w:hanging="1814"/>
      </w:pPr>
      <w:r w:rsidRPr="00BA7E90">
        <w:rPr>
          <w:rFonts w:hint="eastAsia"/>
        </w:rPr>
        <w:t>４．</w:t>
      </w:r>
      <w:r w:rsidR="005F74AC" w:rsidRPr="00BA7E90">
        <w:rPr>
          <w:rFonts w:hint="eastAsia"/>
        </w:rPr>
        <w:t>問合せ</w:t>
      </w:r>
      <w:r w:rsidR="005F74AC" w:rsidRPr="00BA7E90">
        <w:rPr>
          <w:rFonts w:hAnsi="ＭＳ 明朝" w:hint="eastAsia"/>
          <w:szCs w:val="22"/>
        </w:rPr>
        <w:t>先</w:t>
      </w:r>
      <w:r w:rsidR="00F73024" w:rsidRPr="00BA7E90">
        <w:rPr>
          <w:rFonts w:hint="eastAsia"/>
        </w:rPr>
        <w:t xml:space="preserve">　　研究推進部研究推進課</w:t>
      </w:r>
    </w:p>
    <w:p w14:paraId="05950EC2" w14:textId="77777777" w:rsidR="001C54EC" w:rsidRPr="00BA7E90" w:rsidRDefault="00F73024" w:rsidP="005F74AC">
      <w:pPr>
        <w:ind w:leftChars="100" w:left="227" w:firstLineChars="800" w:firstLine="1814"/>
      </w:pPr>
      <w:r w:rsidRPr="00BA7E90">
        <w:rPr>
          <w:rFonts w:hint="eastAsia"/>
        </w:rPr>
        <w:t>科学機器リノベーション・工作支援センター</w:t>
      </w:r>
      <w:r w:rsidR="005F74AC" w:rsidRPr="00BA7E90">
        <w:rPr>
          <w:rFonts w:hint="eastAsia"/>
        </w:rPr>
        <w:t>事務室</w:t>
      </w:r>
    </w:p>
    <w:p w14:paraId="4263C9AC" w14:textId="22FF0F6C" w:rsidR="005F74AC" w:rsidRPr="00BA7E90" w:rsidRDefault="00F73024" w:rsidP="005F74AC">
      <w:pPr>
        <w:ind w:leftChars="100" w:left="227" w:firstLineChars="800" w:firstLine="1814"/>
      </w:pPr>
      <w:r w:rsidRPr="00BA7E90">
        <w:rPr>
          <w:rFonts w:hint="eastAsia"/>
        </w:rPr>
        <w:t>（内線</w:t>
      </w:r>
      <w:r w:rsidR="00B21597" w:rsidRPr="00BA7E90">
        <w:rPr>
          <w:rFonts w:hint="eastAsia"/>
        </w:rPr>
        <w:t>：豊中</w:t>
      </w:r>
      <w:r w:rsidR="00481839">
        <w:rPr>
          <w:rFonts w:hint="eastAsia"/>
        </w:rPr>
        <w:t>6051</w:t>
      </w:r>
      <w:r w:rsidRPr="00BA7E90">
        <w:rPr>
          <w:rFonts w:hint="eastAsia"/>
        </w:rPr>
        <w:t>）</w:t>
      </w:r>
    </w:p>
    <w:p w14:paraId="093C90DF" w14:textId="77777777" w:rsidR="00951605" w:rsidRPr="00BA7E90" w:rsidRDefault="00951605" w:rsidP="005F74AC">
      <w:pPr>
        <w:rPr>
          <w:rFonts w:hAnsi="ＭＳ 明朝"/>
        </w:rPr>
      </w:pPr>
    </w:p>
    <w:p w14:paraId="738E7621" w14:textId="1768BD61" w:rsidR="00746153" w:rsidRPr="00BA7E90" w:rsidRDefault="00141395" w:rsidP="005F74AC">
      <w:pPr>
        <w:ind w:leftChars="100" w:left="2041" w:hangingChars="800" w:hanging="1814"/>
      </w:pPr>
      <w:r w:rsidRPr="00BA7E90">
        <w:rPr>
          <w:rFonts w:hint="eastAsia"/>
        </w:rPr>
        <w:t>５．</w:t>
      </w:r>
      <w:r w:rsidR="001C54EC" w:rsidRPr="00BA7E90">
        <w:rPr>
          <w:rFonts w:hint="eastAsia"/>
        </w:rPr>
        <w:t>そ</w:t>
      </w:r>
      <w:r w:rsidRPr="00BA7E90">
        <w:rPr>
          <w:rFonts w:hint="eastAsia"/>
        </w:rPr>
        <w:t xml:space="preserve"> </w:t>
      </w:r>
      <w:r w:rsidR="001C54EC" w:rsidRPr="00BA7E90">
        <w:rPr>
          <w:rFonts w:hint="eastAsia"/>
        </w:rPr>
        <w:t>の</w:t>
      </w:r>
      <w:r w:rsidRPr="00BA7E90">
        <w:rPr>
          <w:rFonts w:hint="eastAsia"/>
        </w:rPr>
        <w:t xml:space="preserve"> </w:t>
      </w:r>
      <w:r w:rsidR="001C54EC" w:rsidRPr="00BA7E90">
        <w:rPr>
          <w:rFonts w:hint="eastAsia"/>
        </w:rPr>
        <w:t>他</w:t>
      </w:r>
    </w:p>
    <w:p w14:paraId="6D28602A" w14:textId="7ADFBBD4" w:rsidR="004942E8" w:rsidRPr="00BA7E90" w:rsidRDefault="004942E8" w:rsidP="004942E8">
      <w:pPr>
        <w:pStyle w:val="a7"/>
        <w:numPr>
          <w:ilvl w:val="0"/>
          <w:numId w:val="11"/>
        </w:numPr>
        <w:ind w:leftChars="0" w:left="1247" w:hanging="567"/>
        <w:rPr>
          <w:rFonts w:hAnsi="ＭＳ 明朝"/>
        </w:rPr>
      </w:pPr>
      <w:r w:rsidRPr="00BA7E90">
        <w:rPr>
          <w:rFonts w:hAnsi="ＭＳ 明朝" w:hint="eastAsia"/>
        </w:rPr>
        <w:t>支援を受けた</w:t>
      </w:r>
      <w:bookmarkStart w:id="0" w:name="_Hlk105686242"/>
      <w:r w:rsidRPr="00BA7E90">
        <w:rPr>
          <w:rFonts w:hAnsi="ＭＳ 明朝" w:hint="eastAsia"/>
        </w:rPr>
        <w:t>設備・機器</w:t>
      </w:r>
      <w:bookmarkEnd w:id="0"/>
      <w:r w:rsidRPr="00BA7E90">
        <w:rPr>
          <w:rFonts w:hAnsi="ＭＳ 明朝" w:hint="eastAsia"/>
        </w:rPr>
        <w:t>は、全学共同利用機器として当センターの共用化推進の取り組みに対してご協力いただくことになっておりますので、</w:t>
      </w:r>
      <w:r w:rsidRPr="00BA7E90">
        <w:rPr>
          <w:rFonts w:hint="eastAsia"/>
        </w:rPr>
        <w:t>ご注意願います。</w:t>
      </w:r>
    </w:p>
    <w:p w14:paraId="331194B2" w14:textId="5B303C6A" w:rsidR="008B0E8C" w:rsidRPr="00BA7E90" w:rsidRDefault="00FE019D" w:rsidP="008B0E8C">
      <w:pPr>
        <w:pStyle w:val="a7"/>
        <w:numPr>
          <w:ilvl w:val="0"/>
          <w:numId w:val="11"/>
        </w:numPr>
        <w:ind w:leftChars="0" w:left="1247" w:hanging="567"/>
        <w:rPr>
          <w:bCs/>
        </w:rPr>
      </w:pPr>
      <w:r w:rsidRPr="00BA7E90">
        <w:rPr>
          <w:rFonts w:hAnsi="ＭＳ 明朝" w:hint="eastAsia"/>
          <w:bCs/>
          <w:szCs w:val="22"/>
        </w:rPr>
        <w:t>支</w:t>
      </w:r>
      <w:r w:rsidRPr="00BA7E90">
        <w:rPr>
          <w:rFonts w:hint="eastAsia"/>
          <w:bCs/>
        </w:rPr>
        <w:t>援</w:t>
      </w:r>
      <w:r w:rsidR="004942E8" w:rsidRPr="00BA7E90">
        <w:rPr>
          <w:rFonts w:hint="eastAsia"/>
          <w:bCs/>
        </w:rPr>
        <w:t>内容</w:t>
      </w:r>
      <w:r w:rsidRPr="00BA7E90">
        <w:rPr>
          <w:rFonts w:hint="eastAsia"/>
          <w:bCs/>
        </w:rPr>
        <w:t>につきましては、別紙「全学共同利用可能な設備・機器に対する経費支援と運用についてのガイドライン」を</w:t>
      </w:r>
      <w:r w:rsidR="00920B91" w:rsidRPr="00BA7E90">
        <w:rPr>
          <w:rFonts w:hint="eastAsia"/>
          <w:bCs/>
        </w:rPr>
        <w:t>ご</w:t>
      </w:r>
      <w:r w:rsidRPr="00BA7E90">
        <w:rPr>
          <w:rFonts w:hint="eastAsia"/>
          <w:bCs/>
        </w:rPr>
        <w:t>参照ください</w:t>
      </w:r>
      <w:r w:rsidR="00141395" w:rsidRPr="00BA7E90">
        <w:rPr>
          <w:rFonts w:hint="eastAsia"/>
          <w:bCs/>
        </w:rPr>
        <w:t>。</w:t>
      </w:r>
    </w:p>
    <w:p w14:paraId="0001B204" w14:textId="1A0151C3" w:rsidR="008B0E8C" w:rsidRPr="00BA7E90" w:rsidRDefault="00141395" w:rsidP="008B0E8C">
      <w:pPr>
        <w:pStyle w:val="a7"/>
        <w:numPr>
          <w:ilvl w:val="0"/>
          <w:numId w:val="11"/>
        </w:numPr>
        <w:ind w:leftChars="0" w:left="1247" w:hanging="567"/>
        <w:rPr>
          <w:rFonts w:hAnsi="ＭＳ 明朝"/>
        </w:rPr>
      </w:pPr>
      <w:r w:rsidRPr="00BA7E90">
        <w:rPr>
          <w:rFonts w:hAnsi="ＭＳ 明朝" w:hint="eastAsia"/>
          <w:szCs w:val="21"/>
        </w:rPr>
        <w:t>支援の決定に際し、設備・機器の詳細についてヒアリングを行いますので、あらかじめご了承ください。なお、令和</w:t>
      </w:r>
      <w:r w:rsidR="00810EAD" w:rsidRPr="00BA7E90">
        <w:rPr>
          <w:rFonts w:hAnsi="ＭＳ 明朝" w:hint="eastAsia"/>
          <w:szCs w:val="21"/>
        </w:rPr>
        <w:t>４</w:t>
      </w:r>
      <w:r w:rsidRPr="00BA7E90">
        <w:rPr>
          <w:rFonts w:hAnsi="ＭＳ 明朝" w:hint="eastAsia"/>
          <w:szCs w:val="21"/>
        </w:rPr>
        <w:t>年８月</w:t>
      </w:r>
      <w:r w:rsidR="00810EAD" w:rsidRPr="00BA7E90">
        <w:rPr>
          <w:rFonts w:hAnsi="ＭＳ 明朝" w:hint="eastAsia"/>
          <w:szCs w:val="21"/>
        </w:rPr>
        <w:t>４</w:t>
      </w:r>
      <w:r w:rsidRPr="00BA7E90">
        <w:rPr>
          <w:rFonts w:hAnsi="ＭＳ 明朝" w:hint="eastAsia"/>
          <w:szCs w:val="21"/>
        </w:rPr>
        <w:t>日（</w:t>
      </w:r>
      <w:r w:rsidR="00810EAD" w:rsidRPr="00BA7E90">
        <w:rPr>
          <w:rFonts w:hAnsi="ＭＳ 明朝" w:hint="eastAsia"/>
          <w:szCs w:val="21"/>
        </w:rPr>
        <w:t>木</w:t>
      </w:r>
      <w:r w:rsidRPr="00BA7E90">
        <w:rPr>
          <w:rFonts w:hAnsi="ＭＳ 明朝" w:hint="eastAsia"/>
          <w:szCs w:val="21"/>
        </w:rPr>
        <w:t>）～</w:t>
      </w:r>
      <w:r w:rsidR="00810EAD" w:rsidRPr="00BA7E90">
        <w:rPr>
          <w:rFonts w:hAnsi="ＭＳ 明朝" w:hint="eastAsia"/>
          <w:szCs w:val="21"/>
        </w:rPr>
        <w:t>１０</w:t>
      </w:r>
      <w:r w:rsidRPr="00BA7E90">
        <w:rPr>
          <w:rFonts w:hAnsi="ＭＳ 明朝" w:hint="eastAsia"/>
          <w:szCs w:val="21"/>
        </w:rPr>
        <w:t>日（</w:t>
      </w:r>
      <w:r w:rsidR="00481839">
        <w:rPr>
          <w:rFonts w:hAnsi="ＭＳ 明朝" w:hint="eastAsia"/>
          <w:szCs w:val="21"/>
        </w:rPr>
        <w:t>水</w:t>
      </w:r>
      <w:r w:rsidRPr="00BA7E90">
        <w:rPr>
          <w:rFonts w:hAnsi="ＭＳ 明朝" w:hint="eastAsia"/>
          <w:szCs w:val="21"/>
        </w:rPr>
        <w:t>）</w:t>
      </w:r>
      <w:r w:rsidR="00B21597" w:rsidRPr="00BA7E90">
        <w:rPr>
          <w:rFonts w:hAnsi="ＭＳ 明朝" w:hint="eastAsia"/>
          <w:szCs w:val="21"/>
        </w:rPr>
        <w:t>の間</w:t>
      </w:r>
      <w:r w:rsidRPr="00BA7E90">
        <w:rPr>
          <w:rFonts w:hAnsi="ＭＳ 明朝" w:hint="eastAsia"/>
          <w:szCs w:val="21"/>
        </w:rPr>
        <w:t>にヒアリングを予定していますので、ご対応の</w:t>
      </w:r>
      <w:r w:rsidR="00454790" w:rsidRPr="00BA7E90">
        <w:rPr>
          <w:rFonts w:hAnsi="ＭＳ 明朝" w:hint="eastAsia"/>
          <w:szCs w:val="21"/>
        </w:rPr>
        <w:t>程</w:t>
      </w:r>
      <w:r w:rsidRPr="00BA7E90">
        <w:rPr>
          <w:rFonts w:hAnsi="ＭＳ 明朝" w:hint="eastAsia"/>
          <w:szCs w:val="21"/>
        </w:rPr>
        <w:t>お願いいたします。</w:t>
      </w:r>
    </w:p>
    <w:p w14:paraId="21BE5D7F" w14:textId="77777777" w:rsidR="008B0E8C" w:rsidRPr="00BA7E90" w:rsidRDefault="00141395" w:rsidP="008B0E8C">
      <w:pPr>
        <w:pStyle w:val="a7"/>
        <w:numPr>
          <w:ilvl w:val="0"/>
          <w:numId w:val="11"/>
        </w:numPr>
        <w:ind w:leftChars="0" w:left="1247" w:hanging="567"/>
        <w:rPr>
          <w:rFonts w:hAnsi="ＭＳ 明朝"/>
        </w:rPr>
      </w:pPr>
      <w:r w:rsidRPr="00BA7E90">
        <w:rPr>
          <w:rFonts w:hAnsi="ＭＳ 明朝" w:hint="eastAsia"/>
          <w:szCs w:val="21"/>
        </w:rPr>
        <w:t>配分が決定された場合、令和</w:t>
      </w:r>
      <w:r w:rsidR="00810EAD" w:rsidRPr="00BA7E90">
        <w:rPr>
          <w:rFonts w:hAnsi="ＭＳ 明朝" w:hint="eastAsia"/>
          <w:szCs w:val="21"/>
        </w:rPr>
        <w:t>４</w:t>
      </w:r>
      <w:r w:rsidRPr="00BA7E90">
        <w:rPr>
          <w:rFonts w:hAnsi="ＭＳ 明朝" w:hint="eastAsia"/>
          <w:szCs w:val="21"/>
        </w:rPr>
        <w:t>年</w:t>
      </w:r>
      <w:r w:rsidR="00454790" w:rsidRPr="00BA7E90">
        <w:rPr>
          <w:rFonts w:hAnsi="ＭＳ 明朝" w:hint="eastAsia"/>
          <w:szCs w:val="21"/>
        </w:rPr>
        <w:t>９</w:t>
      </w:r>
      <w:r w:rsidRPr="00BA7E90">
        <w:rPr>
          <w:rFonts w:hAnsi="ＭＳ 明朝" w:hint="eastAsia"/>
          <w:szCs w:val="21"/>
        </w:rPr>
        <w:t>月</w:t>
      </w:r>
      <w:r w:rsidR="00454790" w:rsidRPr="00BA7E90">
        <w:rPr>
          <w:rFonts w:hAnsi="ＭＳ 明朝" w:hint="eastAsia"/>
          <w:szCs w:val="21"/>
        </w:rPr>
        <w:t>上</w:t>
      </w:r>
      <w:r w:rsidRPr="00BA7E90">
        <w:rPr>
          <w:rFonts w:hAnsi="ＭＳ 明朝" w:hint="eastAsia"/>
          <w:szCs w:val="21"/>
        </w:rPr>
        <w:t>旬頃に、部局事務担当宛にメール</w:t>
      </w:r>
      <w:r w:rsidR="00B21597" w:rsidRPr="00BA7E90">
        <w:rPr>
          <w:rFonts w:hAnsi="ＭＳ 明朝" w:hint="eastAsia"/>
          <w:szCs w:val="21"/>
        </w:rPr>
        <w:t>にて</w:t>
      </w:r>
      <w:r w:rsidRPr="00BA7E90">
        <w:rPr>
          <w:rFonts w:hAnsi="ＭＳ 明朝" w:hint="eastAsia"/>
          <w:szCs w:val="21"/>
        </w:rPr>
        <w:t>配分決定額を通知します。</w:t>
      </w:r>
    </w:p>
    <w:p w14:paraId="7476B6D0" w14:textId="788F12A9" w:rsidR="00746153" w:rsidRPr="00BA7E90" w:rsidRDefault="00141395" w:rsidP="003F13DC">
      <w:pPr>
        <w:pStyle w:val="a7"/>
        <w:numPr>
          <w:ilvl w:val="0"/>
          <w:numId w:val="11"/>
        </w:numPr>
        <w:ind w:leftChars="0" w:left="1247" w:hanging="567"/>
        <w:rPr>
          <w:rFonts w:hAnsi="ＭＳ 明朝"/>
        </w:rPr>
      </w:pPr>
      <w:r w:rsidRPr="00BA7E90">
        <w:rPr>
          <w:rFonts w:hAnsi="ＭＳ 明朝" w:hint="eastAsia"/>
          <w:szCs w:val="21"/>
          <w:u w:val="single"/>
        </w:rPr>
        <w:lastRenderedPageBreak/>
        <w:t>修理・アップグレード等に係る経費の支援を必要としない場合でも、全学共同利用設備・機器として登録し、本センターが運用するシステムを活用して、共同利用に供することも可能です。</w:t>
      </w:r>
      <w:r w:rsidRPr="00BA7E90">
        <w:rPr>
          <w:rFonts w:hAnsi="ＭＳ 明朝" w:hint="eastAsia"/>
          <w:szCs w:val="21"/>
        </w:rPr>
        <w:t>設備・機器等を学内共同利用に供することについて、積極的にご検討いただき、本センターまでご相談くださいますようお願いいたします。</w:t>
      </w:r>
    </w:p>
    <w:p w14:paraId="23CBC3F9" w14:textId="77777777" w:rsidR="003F13DC" w:rsidRPr="00BA7E90" w:rsidRDefault="003F13DC" w:rsidP="003F13DC">
      <w:pPr>
        <w:rPr>
          <w:rFonts w:hAnsi="ＭＳ 明朝"/>
        </w:rPr>
      </w:pPr>
    </w:p>
    <w:p w14:paraId="41BF9927" w14:textId="499AEF55" w:rsidR="003F13DC" w:rsidRPr="00BA7E90" w:rsidRDefault="003F13DC" w:rsidP="003F13DC">
      <w:pPr>
        <w:pStyle w:val="a5"/>
        <w:ind w:leftChars="450" w:left="1020" w:firstLineChars="100" w:firstLine="227"/>
        <w:rPr>
          <w:rFonts w:hAnsi="ＭＳ 明朝"/>
          <w:szCs w:val="22"/>
        </w:rPr>
      </w:pPr>
      <w:r w:rsidRPr="00BA7E90">
        <w:rPr>
          <w:rFonts w:hAnsi="ＭＳ 明朝" w:hint="eastAsia"/>
          <w:szCs w:val="22"/>
        </w:rPr>
        <w:t>問い合わせ先：科学機器リノベーション・工作支援センター　荒西（内線：吹田</w:t>
      </w:r>
      <w:r w:rsidRPr="00BA7E90">
        <w:rPr>
          <w:rFonts w:hAnsi="ＭＳ 明朝"/>
          <w:szCs w:val="22"/>
        </w:rPr>
        <w:t>4816</w:t>
      </w:r>
      <w:r w:rsidRPr="00BA7E90">
        <w:rPr>
          <w:rFonts w:hAnsi="ＭＳ 明朝" w:hint="eastAsia"/>
          <w:szCs w:val="22"/>
        </w:rPr>
        <w:t>）</w:t>
      </w:r>
    </w:p>
    <w:p w14:paraId="0950486B" w14:textId="77777777" w:rsidR="00141395" w:rsidRPr="00BA7E90" w:rsidRDefault="00141395" w:rsidP="00846F0C">
      <w:pPr>
        <w:widowControl/>
        <w:jc w:val="left"/>
        <w:rPr>
          <w:rFonts w:hAnsi="ＭＳ 明朝"/>
        </w:rPr>
      </w:pPr>
      <w:r w:rsidRPr="00BA7E90">
        <w:rPr>
          <w:rFonts w:hAnsi="ＭＳ 明朝"/>
        </w:rPr>
        <w:br w:type="page"/>
      </w:r>
    </w:p>
    <w:p w14:paraId="67F6F847" w14:textId="77777777" w:rsidR="00F73024" w:rsidRPr="00BA7E90" w:rsidRDefault="001C54EC" w:rsidP="005F74AC">
      <w:pPr>
        <w:jc w:val="right"/>
        <w:rPr>
          <w:rFonts w:hAnsi="ＭＳ 明朝"/>
          <w:b/>
          <w:sz w:val="24"/>
          <w:szCs w:val="22"/>
        </w:rPr>
      </w:pPr>
      <w:r w:rsidRPr="00BA7E90">
        <w:rPr>
          <w:rFonts w:hAnsi="ＭＳ 明朝" w:hint="eastAsia"/>
          <w:b/>
          <w:sz w:val="24"/>
          <w:szCs w:val="22"/>
        </w:rPr>
        <w:lastRenderedPageBreak/>
        <w:t>別紙</w:t>
      </w:r>
    </w:p>
    <w:p w14:paraId="089F999B" w14:textId="77777777" w:rsidR="00F73024" w:rsidRPr="00BA7E90" w:rsidRDefault="001C54EC" w:rsidP="005F74AC">
      <w:pPr>
        <w:jc w:val="center"/>
        <w:rPr>
          <w:rFonts w:hAnsi="ＭＳ 明朝"/>
          <w:b/>
          <w:szCs w:val="22"/>
        </w:rPr>
      </w:pPr>
      <w:r w:rsidRPr="00BA7E90">
        <w:rPr>
          <w:rFonts w:hAnsi="ＭＳ 明朝" w:hint="eastAsia"/>
          <w:b/>
          <w:szCs w:val="22"/>
        </w:rPr>
        <w:t>＜全学共同利用可能な設備・機器に対する経費支援と運用についての</w:t>
      </w:r>
      <w:bookmarkStart w:id="1" w:name="_Hlk105685562"/>
      <w:r w:rsidRPr="00BA7E90">
        <w:rPr>
          <w:rFonts w:hAnsi="ＭＳ 明朝" w:hint="eastAsia"/>
          <w:b/>
          <w:szCs w:val="22"/>
        </w:rPr>
        <w:t>ガイドライン</w:t>
      </w:r>
      <w:bookmarkEnd w:id="1"/>
      <w:r w:rsidRPr="00BA7E90">
        <w:rPr>
          <w:rFonts w:hAnsi="ＭＳ 明朝" w:hint="eastAsia"/>
          <w:b/>
          <w:szCs w:val="22"/>
        </w:rPr>
        <w:t>＞</w:t>
      </w:r>
    </w:p>
    <w:p w14:paraId="6DD492AB" w14:textId="77777777" w:rsidR="00F73024" w:rsidRPr="00BA7E90" w:rsidRDefault="00F73024" w:rsidP="005F74AC">
      <w:pPr>
        <w:rPr>
          <w:rFonts w:hAnsi="ＭＳ 明朝"/>
          <w:szCs w:val="22"/>
        </w:rPr>
      </w:pPr>
    </w:p>
    <w:p w14:paraId="0F0B8F47" w14:textId="00007A5A" w:rsidR="00F73024" w:rsidRPr="00BA7E90" w:rsidRDefault="001C54EC" w:rsidP="007F09F8">
      <w:pPr>
        <w:pStyle w:val="a7"/>
        <w:numPr>
          <w:ilvl w:val="0"/>
          <w:numId w:val="6"/>
        </w:numPr>
        <w:ind w:leftChars="0"/>
        <w:rPr>
          <w:rFonts w:hAnsi="ＭＳ 明朝"/>
          <w:b/>
          <w:szCs w:val="22"/>
        </w:rPr>
      </w:pPr>
      <w:r w:rsidRPr="00BA7E90">
        <w:rPr>
          <w:rFonts w:hAnsi="ＭＳ 明朝" w:hint="eastAsia"/>
          <w:b/>
          <w:szCs w:val="22"/>
        </w:rPr>
        <w:t>申請から予算配分まで</w:t>
      </w:r>
    </w:p>
    <w:p w14:paraId="219A4820" w14:textId="77777777" w:rsidR="007F09F8" w:rsidRPr="00BA7E90" w:rsidRDefault="001C54EC" w:rsidP="002F333E">
      <w:pPr>
        <w:pStyle w:val="a7"/>
        <w:numPr>
          <w:ilvl w:val="0"/>
          <w:numId w:val="7"/>
        </w:numPr>
        <w:ind w:leftChars="0" w:left="1418" w:hanging="567"/>
        <w:rPr>
          <w:rFonts w:hAnsi="ＭＳ 明朝"/>
          <w:szCs w:val="22"/>
        </w:rPr>
      </w:pPr>
      <w:r w:rsidRPr="00BA7E90">
        <w:rPr>
          <w:rFonts w:hAnsi="ＭＳ 明朝" w:hint="eastAsia"/>
          <w:szCs w:val="22"/>
        </w:rPr>
        <w:t>本経費支援は、本学の教育研究環境の向上・充実など学内資源の重点化に加え、本学の強みや特色を活かしながら、研究力を強化することを目的に行っています。</w:t>
      </w:r>
    </w:p>
    <w:p w14:paraId="3E93D6B0" w14:textId="40F4997F" w:rsidR="002F333E" w:rsidRPr="00BA7E90" w:rsidRDefault="001C54EC" w:rsidP="002F333E">
      <w:pPr>
        <w:pStyle w:val="a7"/>
        <w:numPr>
          <w:ilvl w:val="0"/>
          <w:numId w:val="7"/>
        </w:numPr>
        <w:ind w:leftChars="0" w:left="1418" w:hanging="567"/>
        <w:rPr>
          <w:rFonts w:hAnsi="ＭＳ 明朝"/>
          <w:szCs w:val="22"/>
        </w:rPr>
      </w:pPr>
      <w:r w:rsidRPr="00BA7E90">
        <w:rPr>
          <w:rFonts w:hAnsi="ＭＳ 明朝" w:hint="eastAsia"/>
          <w:szCs w:val="22"/>
        </w:rPr>
        <w:t>支援</w:t>
      </w:r>
      <w:r w:rsidR="00DA2DCC" w:rsidRPr="00BA7E90">
        <w:rPr>
          <w:rFonts w:hAnsi="ＭＳ 明朝" w:hint="eastAsia"/>
          <w:szCs w:val="22"/>
        </w:rPr>
        <w:t>範囲</w:t>
      </w:r>
      <w:r w:rsidRPr="00BA7E90">
        <w:rPr>
          <w:rFonts w:hAnsi="ＭＳ 明朝" w:hint="eastAsia"/>
          <w:szCs w:val="22"/>
        </w:rPr>
        <w:t>は、</w:t>
      </w:r>
      <w:r w:rsidR="00DA2DCC" w:rsidRPr="00BA7E90">
        <w:rPr>
          <w:rFonts w:hAnsi="ＭＳ 明朝" w:hint="eastAsia"/>
          <w:szCs w:val="22"/>
        </w:rPr>
        <w:t>下記「</w:t>
      </w:r>
      <w:r w:rsidR="00EE6E73" w:rsidRPr="00BA7E90">
        <w:rPr>
          <w:rFonts w:hAnsi="ＭＳ 明朝" w:hint="eastAsia"/>
          <w:szCs w:val="22"/>
        </w:rPr>
        <w:t>３．支援対象経費</w:t>
      </w:r>
      <w:r w:rsidR="00DA2DCC" w:rsidRPr="00BA7E90">
        <w:rPr>
          <w:rFonts w:hAnsi="ＭＳ 明朝" w:hint="eastAsia"/>
          <w:szCs w:val="22"/>
        </w:rPr>
        <w:t>」</w:t>
      </w:r>
      <w:r w:rsidR="00EE6E73" w:rsidRPr="00BA7E90">
        <w:rPr>
          <w:rFonts w:hAnsi="ＭＳ 明朝" w:hint="eastAsia"/>
          <w:szCs w:val="22"/>
        </w:rPr>
        <w:t>のとおり</w:t>
      </w:r>
      <w:r w:rsidRPr="00BA7E90">
        <w:rPr>
          <w:rFonts w:hAnsi="ＭＳ 明朝" w:hint="eastAsia"/>
          <w:szCs w:val="22"/>
        </w:rPr>
        <w:t>と</w:t>
      </w:r>
      <w:r w:rsidR="00DA2DCC" w:rsidRPr="00BA7E90">
        <w:rPr>
          <w:rFonts w:hAnsi="ＭＳ 明朝" w:hint="eastAsia"/>
          <w:szCs w:val="22"/>
        </w:rPr>
        <w:t>なりますので、</w:t>
      </w:r>
      <w:r w:rsidRPr="00BA7E90">
        <w:rPr>
          <w:rFonts w:hAnsi="ＭＳ 明朝" w:hint="eastAsia"/>
          <w:szCs w:val="22"/>
        </w:rPr>
        <w:t>支援を</w:t>
      </w:r>
      <w:r w:rsidR="004942E8" w:rsidRPr="00BA7E90">
        <w:rPr>
          <w:rFonts w:hAnsi="ＭＳ 明朝" w:hint="eastAsia"/>
          <w:szCs w:val="22"/>
        </w:rPr>
        <w:t>希望</w:t>
      </w:r>
      <w:r w:rsidRPr="00BA7E90">
        <w:rPr>
          <w:rFonts w:hAnsi="ＭＳ 明朝" w:hint="eastAsia"/>
          <w:szCs w:val="22"/>
        </w:rPr>
        <w:t>する場合は、「全学共同利用可能な設備・機器に係る支援申請書」</w:t>
      </w:r>
      <w:r w:rsidR="00DA2DCC" w:rsidRPr="00BA7E90">
        <w:rPr>
          <w:rFonts w:hAnsi="ＭＳ 明朝" w:hint="eastAsia"/>
          <w:szCs w:val="22"/>
        </w:rPr>
        <w:t>と併せて、</w:t>
      </w:r>
      <w:r w:rsidRPr="00BA7E90">
        <w:rPr>
          <w:rFonts w:hAnsi="ＭＳ 明朝" w:hint="eastAsia"/>
          <w:szCs w:val="22"/>
          <w:u w:val="single"/>
        </w:rPr>
        <w:t>必要経費を示す見積書を提出</w:t>
      </w:r>
      <w:r w:rsidRPr="00BA7E90">
        <w:rPr>
          <w:rFonts w:hAnsi="ＭＳ 明朝" w:hint="eastAsia"/>
          <w:szCs w:val="22"/>
        </w:rPr>
        <w:t>してください。</w:t>
      </w:r>
    </w:p>
    <w:p w14:paraId="11795E7B" w14:textId="77777777" w:rsidR="002F333E" w:rsidRPr="00BA7E90" w:rsidRDefault="001C54EC" w:rsidP="002F333E">
      <w:pPr>
        <w:pStyle w:val="a7"/>
        <w:numPr>
          <w:ilvl w:val="0"/>
          <w:numId w:val="7"/>
        </w:numPr>
        <w:ind w:leftChars="0" w:left="1418" w:hanging="567"/>
        <w:rPr>
          <w:rFonts w:hAnsi="ＭＳ 明朝"/>
          <w:szCs w:val="22"/>
        </w:rPr>
      </w:pPr>
      <w:r w:rsidRPr="00BA7E90">
        <w:rPr>
          <w:rFonts w:hAnsi="ＭＳ 明朝" w:hint="eastAsia"/>
          <w:szCs w:val="22"/>
        </w:rPr>
        <w:t>本センターにおいて、設備・機器の汎用性、利用者ニーズ、状態、類似機器の登録の有無、共同利用実績、本学の研究の強みや研究力強化の取り組みに資するかどうか等を踏まえ、経費支援の妥当性を審査します。</w:t>
      </w:r>
    </w:p>
    <w:p w14:paraId="0AC7D6F0" w14:textId="77777777" w:rsidR="002F333E" w:rsidRPr="00BA7E90" w:rsidRDefault="001C54EC" w:rsidP="002F333E">
      <w:pPr>
        <w:pStyle w:val="a7"/>
        <w:numPr>
          <w:ilvl w:val="0"/>
          <w:numId w:val="7"/>
        </w:numPr>
        <w:ind w:leftChars="0" w:left="1418" w:hanging="567"/>
        <w:rPr>
          <w:rFonts w:hAnsi="ＭＳ 明朝"/>
          <w:szCs w:val="22"/>
        </w:rPr>
      </w:pPr>
      <w:r w:rsidRPr="00BA7E90">
        <w:rPr>
          <w:rFonts w:hAnsi="ＭＳ 明朝" w:hint="eastAsia"/>
          <w:szCs w:val="22"/>
        </w:rPr>
        <w:t>申請された内容について、ヒアリングを行います。日程等については改めてご連絡させていただきます。</w:t>
      </w:r>
    </w:p>
    <w:p w14:paraId="28B7CD3B" w14:textId="4FC83D03" w:rsidR="00454790" w:rsidRPr="00BA7E90" w:rsidRDefault="001C54EC" w:rsidP="002F333E">
      <w:pPr>
        <w:pStyle w:val="a7"/>
        <w:numPr>
          <w:ilvl w:val="0"/>
          <w:numId w:val="7"/>
        </w:numPr>
        <w:ind w:leftChars="0" w:left="1418" w:hanging="567"/>
        <w:rPr>
          <w:rFonts w:hAnsi="ＭＳ 明朝"/>
          <w:szCs w:val="22"/>
        </w:rPr>
      </w:pPr>
      <w:r w:rsidRPr="00BA7E90">
        <w:rPr>
          <w:rFonts w:hAnsi="ＭＳ 明朝" w:hint="eastAsia"/>
          <w:szCs w:val="22"/>
        </w:rPr>
        <w:t>支援が適切であると判断されるものに対し</w:t>
      </w:r>
      <w:r w:rsidR="004942E8" w:rsidRPr="00BA7E90">
        <w:rPr>
          <w:rFonts w:hAnsi="ＭＳ 明朝" w:hint="eastAsia"/>
          <w:szCs w:val="22"/>
        </w:rPr>
        <w:t>て</w:t>
      </w:r>
      <w:r w:rsidRPr="00BA7E90">
        <w:rPr>
          <w:rFonts w:hAnsi="ＭＳ 明朝" w:hint="eastAsia"/>
          <w:szCs w:val="22"/>
        </w:rPr>
        <w:t>、本センター</w:t>
      </w:r>
      <w:r w:rsidR="005F74AC" w:rsidRPr="00BA7E90">
        <w:rPr>
          <w:rFonts w:hAnsi="ＭＳ 明朝" w:hint="eastAsia"/>
          <w:szCs w:val="22"/>
        </w:rPr>
        <w:t>から</w:t>
      </w:r>
      <w:r w:rsidRPr="00BA7E90">
        <w:rPr>
          <w:rFonts w:hAnsi="ＭＳ 明朝" w:hint="eastAsia"/>
          <w:szCs w:val="22"/>
        </w:rPr>
        <w:t>「</w:t>
      </w:r>
      <w:bookmarkStart w:id="2" w:name="_Hlk106967317"/>
      <w:r w:rsidRPr="00BA7E90">
        <w:rPr>
          <w:rFonts w:hAnsi="ＭＳ 明朝" w:hint="eastAsia"/>
          <w:szCs w:val="22"/>
        </w:rPr>
        <w:t>リユース促進支援経費</w:t>
      </w:r>
      <w:bookmarkEnd w:id="2"/>
      <w:r w:rsidRPr="00BA7E90">
        <w:rPr>
          <w:rFonts w:hAnsi="ＭＳ 明朝" w:hint="eastAsia"/>
          <w:szCs w:val="22"/>
        </w:rPr>
        <w:t>」として、予算配分します。</w:t>
      </w:r>
    </w:p>
    <w:p w14:paraId="2E49124C" w14:textId="77777777" w:rsidR="00F73024" w:rsidRPr="00BA7E90" w:rsidRDefault="001C54EC" w:rsidP="002F333E">
      <w:pPr>
        <w:pStyle w:val="a5"/>
        <w:ind w:leftChars="600" w:left="1588" w:hangingChars="100" w:hanging="228"/>
        <w:rPr>
          <w:rFonts w:hAnsi="ＭＳ 明朝"/>
          <w:b/>
          <w:color w:val="FF0000"/>
          <w:szCs w:val="22"/>
        </w:rPr>
      </w:pPr>
      <w:bookmarkStart w:id="3" w:name="_Hlk105667249"/>
      <w:r w:rsidRPr="00BA7E90">
        <w:rPr>
          <w:rFonts w:hAnsi="ＭＳ 明朝" w:hint="eastAsia"/>
          <w:b/>
          <w:color w:val="FF0000"/>
          <w:szCs w:val="22"/>
        </w:rPr>
        <w:t>※</w:t>
      </w:r>
      <w:bookmarkEnd w:id="3"/>
      <w:r w:rsidRPr="00BA7E90">
        <w:rPr>
          <w:rFonts w:hAnsi="ＭＳ 明朝" w:hint="eastAsia"/>
          <w:b/>
          <w:color w:val="FF0000"/>
          <w:szCs w:val="22"/>
        </w:rPr>
        <w:t>なお、経費</w:t>
      </w:r>
      <w:r w:rsidR="005F74AC" w:rsidRPr="00BA7E90">
        <w:rPr>
          <w:rFonts w:hAnsi="ＭＳ 明朝" w:hint="eastAsia"/>
          <w:b/>
          <w:color w:val="FF0000"/>
          <w:szCs w:val="22"/>
        </w:rPr>
        <w:t>の執行</w:t>
      </w:r>
      <w:r w:rsidRPr="00BA7E90">
        <w:rPr>
          <w:rFonts w:hAnsi="ＭＳ 明朝" w:hint="eastAsia"/>
          <w:b/>
          <w:color w:val="FF0000"/>
          <w:szCs w:val="22"/>
        </w:rPr>
        <w:t>は各部局</w:t>
      </w:r>
      <w:r w:rsidR="005F74AC" w:rsidRPr="00BA7E90">
        <w:rPr>
          <w:rFonts w:hAnsi="ＭＳ 明朝" w:hint="eastAsia"/>
          <w:b/>
          <w:color w:val="FF0000"/>
          <w:szCs w:val="22"/>
        </w:rPr>
        <w:t>にて手続き願います</w:t>
      </w:r>
      <w:r w:rsidRPr="00BA7E90">
        <w:rPr>
          <w:rFonts w:hAnsi="ＭＳ 明朝" w:hint="eastAsia"/>
          <w:b/>
          <w:color w:val="FF0000"/>
          <w:szCs w:val="22"/>
        </w:rPr>
        <w:t>。</w:t>
      </w:r>
    </w:p>
    <w:p w14:paraId="444FBA7C" w14:textId="77777777" w:rsidR="00F73024" w:rsidRPr="00BA7E90" w:rsidRDefault="00F73024" w:rsidP="005F74AC">
      <w:pPr>
        <w:rPr>
          <w:rFonts w:hAnsi="ＭＳ 明朝"/>
          <w:b/>
          <w:szCs w:val="22"/>
        </w:rPr>
      </w:pPr>
    </w:p>
    <w:p w14:paraId="41B20ED3" w14:textId="37314345" w:rsidR="00F73024" w:rsidRPr="00BA7E90" w:rsidRDefault="001C54EC" w:rsidP="002F333E">
      <w:pPr>
        <w:pStyle w:val="a7"/>
        <w:numPr>
          <w:ilvl w:val="0"/>
          <w:numId w:val="6"/>
        </w:numPr>
        <w:ind w:leftChars="0"/>
        <w:rPr>
          <w:rFonts w:hAnsi="ＭＳ 明朝"/>
          <w:b/>
          <w:szCs w:val="22"/>
        </w:rPr>
      </w:pPr>
      <w:bookmarkStart w:id="4" w:name="_Hlk105685495"/>
      <w:r w:rsidRPr="00BA7E90">
        <w:rPr>
          <w:rFonts w:hAnsi="ＭＳ 明朝" w:hint="eastAsia"/>
          <w:b/>
          <w:szCs w:val="22"/>
        </w:rPr>
        <w:t>全学共同利用設備・機器の要件</w:t>
      </w:r>
      <w:bookmarkEnd w:id="4"/>
    </w:p>
    <w:p w14:paraId="66EF7E14" w14:textId="77777777" w:rsidR="00A06CC2" w:rsidRPr="00BA7E90" w:rsidRDefault="001C54EC" w:rsidP="00EF2EE5">
      <w:pPr>
        <w:pStyle w:val="a7"/>
        <w:ind w:left="907"/>
        <w:rPr>
          <w:rFonts w:hAnsi="ＭＳ 明朝"/>
          <w:szCs w:val="22"/>
        </w:rPr>
      </w:pPr>
      <w:r w:rsidRPr="00BA7E90">
        <w:rPr>
          <w:rFonts w:hAnsi="ＭＳ 明朝" w:hint="eastAsia"/>
          <w:szCs w:val="22"/>
        </w:rPr>
        <w:t>本募集では、以下の要件を満たす研究設備・機器を支援の対象とする。</w:t>
      </w:r>
    </w:p>
    <w:p w14:paraId="0A48230E" w14:textId="75B24B41" w:rsidR="00CF4E12" w:rsidRPr="00BA7E90" w:rsidRDefault="00CF4E12" w:rsidP="00CF4E12">
      <w:pPr>
        <w:pStyle w:val="a7"/>
        <w:numPr>
          <w:ilvl w:val="0"/>
          <w:numId w:val="8"/>
        </w:numPr>
        <w:ind w:leftChars="0" w:left="1418" w:hanging="567"/>
        <w:rPr>
          <w:rFonts w:hAnsi="ＭＳ 明朝"/>
          <w:szCs w:val="22"/>
        </w:rPr>
      </w:pPr>
      <w:r w:rsidRPr="00BA7E90">
        <w:rPr>
          <w:rFonts w:hAnsi="ＭＳ 明朝" w:hint="eastAsia"/>
          <w:szCs w:val="22"/>
        </w:rPr>
        <w:t>本学の設備・機器（目安として購入金額が５００万円以上）であって、汎用性、有用性があり、全学共同利用設備・機器としての利用が見込める</w:t>
      </w:r>
      <w:r w:rsidR="00420A4B" w:rsidRPr="00BA7E90">
        <w:rPr>
          <w:rFonts w:hAnsi="ＭＳ 明朝" w:hint="eastAsia"/>
          <w:szCs w:val="22"/>
        </w:rPr>
        <w:t>こと</w:t>
      </w:r>
      <w:r w:rsidRPr="00BA7E90">
        <w:rPr>
          <w:rFonts w:hAnsi="ＭＳ 明朝" w:hint="eastAsia"/>
          <w:szCs w:val="22"/>
        </w:rPr>
        <w:t>。</w:t>
      </w:r>
    </w:p>
    <w:p w14:paraId="40264779" w14:textId="2015E7BD" w:rsidR="002F333E" w:rsidRPr="00BA7E90" w:rsidRDefault="00CF4E12" w:rsidP="00C93900">
      <w:pPr>
        <w:pStyle w:val="a7"/>
        <w:numPr>
          <w:ilvl w:val="0"/>
          <w:numId w:val="8"/>
        </w:numPr>
        <w:ind w:leftChars="0" w:left="1418" w:hanging="567"/>
        <w:rPr>
          <w:rFonts w:hAnsi="ＭＳ 明朝"/>
          <w:szCs w:val="22"/>
        </w:rPr>
      </w:pPr>
      <w:r w:rsidRPr="00BA7E90">
        <w:rPr>
          <w:rFonts w:hAnsi="ＭＳ 明朝" w:hint="eastAsia"/>
          <w:szCs w:val="22"/>
        </w:rPr>
        <w:t>全学的な共用に供している</w:t>
      </w:r>
      <w:r w:rsidR="00420A4B" w:rsidRPr="00BA7E90">
        <w:rPr>
          <w:rFonts w:hAnsi="ＭＳ 明朝" w:hint="eastAsia"/>
          <w:szCs w:val="22"/>
        </w:rPr>
        <w:t>か</w:t>
      </w:r>
      <w:r w:rsidRPr="00BA7E90">
        <w:rPr>
          <w:rFonts w:hAnsi="ＭＳ 明朝" w:hint="eastAsia"/>
          <w:szCs w:val="22"/>
        </w:rPr>
        <w:t>、</w:t>
      </w:r>
      <w:r w:rsidR="00420A4B" w:rsidRPr="00BA7E90">
        <w:rPr>
          <w:rFonts w:hAnsi="ＭＳ 明朝" w:hint="eastAsia"/>
          <w:szCs w:val="22"/>
        </w:rPr>
        <w:t>もしくは</w:t>
      </w:r>
      <w:r w:rsidRPr="00BA7E90">
        <w:rPr>
          <w:rFonts w:hAnsi="ＭＳ 明朝" w:hint="eastAsia"/>
          <w:szCs w:val="22"/>
        </w:rPr>
        <w:t>全学的な共用に供することを前提と</w:t>
      </w:r>
      <w:r w:rsidR="00420A4B" w:rsidRPr="00BA7E90">
        <w:rPr>
          <w:rFonts w:hAnsi="ＭＳ 明朝" w:hint="eastAsia"/>
          <w:szCs w:val="22"/>
        </w:rPr>
        <w:t>していること。</w:t>
      </w:r>
    </w:p>
    <w:p w14:paraId="0572E33C" w14:textId="5776C6AB" w:rsidR="00CF4E12" w:rsidRPr="00BA7E90" w:rsidRDefault="00CF4E12" w:rsidP="00CF4E12">
      <w:pPr>
        <w:pStyle w:val="a7"/>
        <w:numPr>
          <w:ilvl w:val="0"/>
          <w:numId w:val="8"/>
        </w:numPr>
        <w:ind w:leftChars="0" w:left="1418" w:hanging="567"/>
        <w:rPr>
          <w:rFonts w:hAnsi="ＭＳ 明朝"/>
          <w:szCs w:val="22"/>
        </w:rPr>
      </w:pPr>
      <w:r w:rsidRPr="00BA7E90">
        <w:rPr>
          <w:rFonts w:hAnsi="ＭＳ 明朝"/>
          <w:szCs w:val="22"/>
        </w:rPr>
        <w:t>過去１年以内に</w:t>
      </w:r>
      <w:r w:rsidR="00204E84" w:rsidRPr="00BA7E90">
        <w:rPr>
          <w:rFonts w:hAnsi="ＭＳ 明朝" w:hint="eastAsia"/>
          <w:szCs w:val="22"/>
        </w:rPr>
        <w:t>他部局・学外からの</w:t>
      </w:r>
      <w:r w:rsidRPr="00BA7E90">
        <w:rPr>
          <w:rFonts w:hAnsi="ＭＳ 明朝"/>
          <w:szCs w:val="22"/>
        </w:rPr>
        <w:t>利用</w:t>
      </w:r>
      <w:r w:rsidR="00420A4B" w:rsidRPr="00BA7E90">
        <w:rPr>
          <w:rFonts w:hAnsi="ＭＳ 明朝" w:hint="eastAsia"/>
          <w:szCs w:val="22"/>
        </w:rPr>
        <w:t>実績</w:t>
      </w:r>
      <w:r w:rsidRPr="00BA7E90">
        <w:rPr>
          <w:rFonts w:hAnsi="ＭＳ 明朝"/>
          <w:szCs w:val="22"/>
        </w:rPr>
        <w:t>がある</w:t>
      </w:r>
      <w:r w:rsidR="00204E84" w:rsidRPr="00BA7E90">
        <w:rPr>
          <w:rFonts w:hAnsi="ＭＳ 明朝" w:hint="eastAsia"/>
          <w:szCs w:val="22"/>
        </w:rPr>
        <w:t>か、も</w:t>
      </w:r>
      <w:r w:rsidRPr="00BA7E90">
        <w:rPr>
          <w:rFonts w:hAnsi="ＭＳ 明朝"/>
          <w:szCs w:val="22"/>
        </w:rPr>
        <w:t>しくは支援完了後に</w:t>
      </w:r>
      <w:r w:rsidR="00204E84" w:rsidRPr="00BA7E90">
        <w:rPr>
          <w:rFonts w:hAnsi="ＭＳ 明朝" w:hint="eastAsia"/>
          <w:szCs w:val="22"/>
        </w:rPr>
        <w:t>他部局・学外から</w:t>
      </w:r>
      <w:r w:rsidR="00C93900" w:rsidRPr="00BA7E90">
        <w:rPr>
          <w:rFonts w:hAnsi="ＭＳ 明朝" w:hint="eastAsia"/>
          <w:szCs w:val="22"/>
        </w:rPr>
        <w:t>利用されることが確実であると認められること。</w:t>
      </w:r>
    </w:p>
    <w:p w14:paraId="6DB1B377" w14:textId="77777777" w:rsidR="002F333E" w:rsidRPr="00BA7E90" w:rsidRDefault="001C54EC" w:rsidP="002F333E">
      <w:pPr>
        <w:pStyle w:val="a7"/>
        <w:numPr>
          <w:ilvl w:val="0"/>
          <w:numId w:val="8"/>
        </w:numPr>
        <w:ind w:leftChars="0" w:left="1418" w:hanging="567"/>
        <w:rPr>
          <w:rFonts w:hAnsi="ＭＳ 明朝"/>
          <w:szCs w:val="22"/>
        </w:rPr>
      </w:pPr>
      <w:r w:rsidRPr="00BA7E90">
        <w:rPr>
          <w:rFonts w:hAnsi="ＭＳ 明朝" w:hint="eastAsia"/>
          <w:szCs w:val="22"/>
        </w:rPr>
        <w:t>設備・機器の部局間共同利用については、利用者への課金（利用料の徴収）が可能であること。</w:t>
      </w:r>
    </w:p>
    <w:p w14:paraId="3F6417D5" w14:textId="6B8C1A35" w:rsidR="00F73024" w:rsidRPr="00BA7E90" w:rsidRDefault="001C54EC" w:rsidP="00531DCE">
      <w:pPr>
        <w:pStyle w:val="a7"/>
        <w:numPr>
          <w:ilvl w:val="0"/>
          <w:numId w:val="8"/>
        </w:numPr>
        <w:ind w:leftChars="0" w:left="1418" w:hanging="567"/>
        <w:rPr>
          <w:rFonts w:hAnsi="ＭＳ 明朝"/>
          <w:szCs w:val="22"/>
        </w:rPr>
      </w:pPr>
      <w:r w:rsidRPr="00BA7E90">
        <w:rPr>
          <w:rFonts w:hAnsi="ＭＳ 明朝" w:hint="eastAsia"/>
          <w:szCs w:val="22"/>
        </w:rPr>
        <w:t>全学共同利用設備・機器として登録後は以下の</w:t>
      </w:r>
      <w:r w:rsidR="007F09F8" w:rsidRPr="00BA7E90">
        <w:rPr>
          <w:rFonts w:hAnsi="ＭＳ 明朝" w:hint="eastAsia"/>
          <w:szCs w:val="22"/>
        </w:rPr>
        <w:t>全学共同利用設備・機器の共同利用運用</w:t>
      </w:r>
      <w:r w:rsidRPr="00BA7E90">
        <w:rPr>
          <w:rFonts w:hAnsi="ＭＳ 明朝" w:hint="eastAsia"/>
          <w:szCs w:val="22"/>
        </w:rPr>
        <w:t>が可能であること。</w:t>
      </w:r>
      <w:bookmarkStart w:id="5" w:name="_Hlk105677950"/>
    </w:p>
    <w:bookmarkEnd w:id="5"/>
    <w:p w14:paraId="6BB2B32A" w14:textId="4190511D" w:rsidR="003D31F2" w:rsidRPr="00BA7E90" w:rsidRDefault="003D31F2" w:rsidP="002F333E">
      <w:pPr>
        <w:pStyle w:val="a7"/>
        <w:ind w:leftChars="600" w:left="1587" w:hangingChars="100" w:hanging="227"/>
        <w:rPr>
          <w:rFonts w:hAnsi="ＭＳ 明朝"/>
          <w:bCs/>
          <w:szCs w:val="22"/>
        </w:rPr>
      </w:pPr>
    </w:p>
    <w:p w14:paraId="58848CF1" w14:textId="164D2344" w:rsidR="003D31F2" w:rsidRPr="00BA7E90" w:rsidRDefault="003D31F2" w:rsidP="00B72212">
      <w:pPr>
        <w:pStyle w:val="a7"/>
        <w:numPr>
          <w:ilvl w:val="0"/>
          <w:numId w:val="6"/>
        </w:numPr>
        <w:ind w:leftChars="0" w:left="874"/>
        <w:rPr>
          <w:rFonts w:hAnsi="ＭＳ 明朝"/>
          <w:b/>
          <w:szCs w:val="22"/>
        </w:rPr>
      </w:pPr>
      <w:bookmarkStart w:id="6" w:name="_Hlk105677542"/>
      <w:bookmarkStart w:id="7" w:name="_Hlk106975929"/>
      <w:r w:rsidRPr="00BA7E90">
        <w:rPr>
          <w:rFonts w:hAnsi="ＭＳ 明朝" w:hint="eastAsia"/>
          <w:b/>
          <w:szCs w:val="22"/>
        </w:rPr>
        <w:t>支援対象経費</w:t>
      </w:r>
      <w:bookmarkEnd w:id="6"/>
    </w:p>
    <w:p w14:paraId="284EA4B2" w14:textId="5A6AA665" w:rsidR="003D31F2" w:rsidRPr="00BA7E90" w:rsidRDefault="003D31F2" w:rsidP="003D31F2">
      <w:pPr>
        <w:pStyle w:val="a7"/>
        <w:numPr>
          <w:ilvl w:val="0"/>
          <w:numId w:val="12"/>
        </w:numPr>
        <w:ind w:leftChars="0" w:left="1418" w:hanging="567"/>
        <w:rPr>
          <w:rFonts w:hAnsi="ＭＳ 明朝"/>
          <w:bCs/>
          <w:szCs w:val="22"/>
        </w:rPr>
      </w:pPr>
      <w:bookmarkStart w:id="8" w:name="_Hlk106967393"/>
      <w:bookmarkEnd w:id="7"/>
      <w:r w:rsidRPr="00BA7E90">
        <w:rPr>
          <w:rFonts w:hAnsi="ＭＳ 明朝" w:hint="eastAsia"/>
          <w:bCs/>
          <w:szCs w:val="22"/>
        </w:rPr>
        <w:t>修理</w:t>
      </w:r>
      <w:r w:rsidR="00873092" w:rsidRPr="00BA7E90">
        <w:rPr>
          <w:rFonts w:hAnsi="ＭＳ 明朝" w:hint="eastAsia"/>
          <w:bCs/>
          <w:szCs w:val="22"/>
        </w:rPr>
        <w:t>、もしくは</w:t>
      </w:r>
      <w:r w:rsidRPr="00BA7E90">
        <w:rPr>
          <w:rFonts w:hAnsi="ＭＳ 明朝" w:hint="eastAsia"/>
          <w:bCs/>
          <w:szCs w:val="22"/>
        </w:rPr>
        <w:t>機能の追加、拡張、強化等のバージョンアップ</w:t>
      </w:r>
      <w:bookmarkEnd w:id="8"/>
      <w:r w:rsidRPr="00BA7E90">
        <w:rPr>
          <w:rFonts w:hAnsi="ＭＳ 明朝" w:hint="eastAsia"/>
          <w:bCs/>
          <w:szCs w:val="22"/>
        </w:rPr>
        <w:t>に要する経費</w:t>
      </w:r>
    </w:p>
    <w:p w14:paraId="487E64AE" w14:textId="5D1389F8" w:rsidR="00EE6E73" w:rsidRPr="00BA7E90" w:rsidRDefault="00EE6E73" w:rsidP="009411CF">
      <w:pPr>
        <w:pStyle w:val="a7"/>
        <w:ind w:leftChars="600" w:left="1588" w:hangingChars="100" w:hanging="228"/>
        <w:rPr>
          <w:rFonts w:hAnsi="ＭＳ 明朝"/>
          <w:bCs/>
          <w:szCs w:val="22"/>
        </w:rPr>
      </w:pPr>
      <w:r w:rsidRPr="00BA7E90">
        <w:rPr>
          <w:rFonts w:hAnsi="ＭＳ 明朝" w:hint="eastAsia"/>
          <w:b/>
          <w:color w:val="FF0000"/>
          <w:szCs w:val="22"/>
        </w:rPr>
        <w:t>※修理・アップグレード等のバージョンアップに要する経費の申請可能額は、原則として購入金額の２０％を上限とします。</w:t>
      </w:r>
    </w:p>
    <w:p w14:paraId="48557028" w14:textId="5106E9C1" w:rsidR="00873092" w:rsidRPr="00BA7E90" w:rsidRDefault="00EE6E73" w:rsidP="004D1998">
      <w:pPr>
        <w:pStyle w:val="a7"/>
        <w:numPr>
          <w:ilvl w:val="0"/>
          <w:numId w:val="12"/>
        </w:numPr>
        <w:ind w:leftChars="0" w:left="1418" w:hanging="567"/>
        <w:rPr>
          <w:rFonts w:hAnsi="ＭＳ 明朝"/>
          <w:bCs/>
          <w:szCs w:val="22"/>
        </w:rPr>
      </w:pPr>
      <w:bookmarkStart w:id="9" w:name="_Hlk106967410"/>
      <w:r w:rsidRPr="00BA7E90">
        <w:rPr>
          <w:rFonts w:hAnsi="ＭＳ 明朝" w:hint="eastAsia"/>
          <w:szCs w:val="22"/>
        </w:rPr>
        <w:t>全学共同利用設備・機器の遠隔</w:t>
      </w:r>
      <w:r w:rsidR="001A393A" w:rsidRPr="00BA7E90">
        <w:rPr>
          <w:rFonts w:hAnsi="ＭＳ 明朝" w:hint="eastAsia"/>
          <w:bCs/>
          <w:szCs w:val="22"/>
        </w:rPr>
        <w:t>化・自動化</w:t>
      </w:r>
      <w:bookmarkStart w:id="10" w:name="_Hlk105677727"/>
      <w:bookmarkEnd w:id="9"/>
      <w:r w:rsidR="001A393A" w:rsidRPr="00BA7E90">
        <w:rPr>
          <w:rFonts w:hAnsi="ＭＳ 明朝" w:hint="eastAsia"/>
          <w:bCs/>
          <w:szCs w:val="22"/>
        </w:rPr>
        <w:t>に要する経費</w:t>
      </w:r>
      <w:bookmarkEnd w:id="10"/>
    </w:p>
    <w:p w14:paraId="2965D919" w14:textId="16E68927" w:rsidR="00873092" w:rsidRPr="00BA7E90" w:rsidRDefault="00EE6E73" w:rsidP="003D31F2">
      <w:pPr>
        <w:pStyle w:val="a7"/>
        <w:numPr>
          <w:ilvl w:val="0"/>
          <w:numId w:val="12"/>
        </w:numPr>
        <w:ind w:leftChars="0" w:left="1418" w:hanging="567"/>
        <w:rPr>
          <w:rFonts w:hAnsi="ＭＳ 明朝"/>
          <w:bCs/>
          <w:szCs w:val="22"/>
        </w:rPr>
      </w:pPr>
      <w:r w:rsidRPr="00BA7E90">
        <w:rPr>
          <w:rFonts w:hAnsi="ＭＳ 明朝" w:hint="eastAsia"/>
          <w:szCs w:val="22"/>
        </w:rPr>
        <w:t>全学共同利用設備・機器</w:t>
      </w:r>
      <w:r w:rsidR="00CA412B" w:rsidRPr="00BA7E90">
        <w:rPr>
          <w:rFonts w:hAnsi="ＭＳ 明朝" w:cs="MS-Mincho" w:hint="eastAsia"/>
          <w:kern w:val="0"/>
          <w:szCs w:val="22"/>
        </w:rPr>
        <w:t>の</w:t>
      </w:r>
      <w:r w:rsidR="00FE019D" w:rsidRPr="00BA7E90">
        <w:rPr>
          <w:rFonts w:hAnsi="ＭＳ 明朝" w:cs="MS-Mincho" w:hint="eastAsia"/>
          <w:kern w:val="0"/>
          <w:szCs w:val="22"/>
        </w:rPr>
        <w:t>研究D</w:t>
      </w:r>
      <w:r w:rsidR="00FE019D" w:rsidRPr="00BA7E90">
        <w:rPr>
          <w:rFonts w:hAnsi="ＭＳ 明朝" w:cs="MS-Mincho"/>
          <w:kern w:val="0"/>
          <w:szCs w:val="22"/>
        </w:rPr>
        <w:t>X</w:t>
      </w:r>
      <w:r w:rsidR="00FE019D" w:rsidRPr="00BA7E90">
        <w:rPr>
          <w:rFonts w:hAnsi="ＭＳ 明朝" w:cs="MS-Mincho" w:hint="eastAsia"/>
          <w:kern w:val="0"/>
          <w:szCs w:val="22"/>
        </w:rPr>
        <w:t>化（</w:t>
      </w:r>
      <w:r w:rsidR="00A57FDA" w:rsidRPr="00BA7E90">
        <w:rPr>
          <w:rFonts w:hAnsi="ＭＳ 明朝" w:hint="eastAsia"/>
          <w:bCs/>
          <w:szCs w:val="22"/>
        </w:rPr>
        <w:t>測定データ集約・配信標準システム</w:t>
      </w:r>
      <w:r w:rsidR="00FE019D" w:rsidRPr="00BA7E90">
        <w:rPr>
          <w:rFonts w:hAnsi="ＭＳ 明朝" w:cs="MS-Mincho" w:hint="eastAsia"/>
          <w:kern w:val="0"/>
          <w:szCs w:val="22"/>
        </w:rPr>
        <w:t>等）</w:t>
      </w:r>
      <w:r w:rsidRPr="00BA7E90">
        <w:rPr>
          <w:rFonts w:hAnsi="ＭＳ 明朝" w:hint="eastAsia"/>
          <w:bCs/>
          <w:szCs w:val="22"/>
        </w:rPr>
        <w:t>に要する経費</w:t>
      </w:r>
    </w:p>
    <w:p w14:paraId="7DD0BA99" w14:textId="7F3990C5" w:rsidR="00531DCE" w:rsidRPr="00BA7E90" w:rsidRDefault="00B72212" w:rsidP="005F74AC">
      <w:pPr>
        <w:pStyle w:val="a7"/>
        <w:numPr>
          <w:ilvl w:val="0"/>
          <w:numId w:val="12"/>
        </w:numPr>
        <w:ind w:leftChars="0" w:left="1418" w:hanging="567"/>
        <w:rPr>
          <w:rFonts w:hAnsi="ＭＳ 明朝"/>
          <w:szCs w:val="22"/>
        </w:rPr>
      </w:pPr>
      <w:r w:rsidRPr="00BA7E90">
        <w:rPr>
          <w:rFonts w:hAnsi="ＭＳ 明朝" w:hint="eastAsia"/>
          <w:bCs/>
          <w:szCs w:val="22"/>
        </w:rPr>
        <w:t>その他機器の共用化に必要な経費で、本センターが必要かつ適切であると認める経費</w:t>
      </w:r>
    </w:p>
    <w:p w14:paraId="13B33ED0" w14:textId="4BC5CA2E" w:rsidR="004D1998" w:rsidRPr="00BA7E90" w:rsidRDefault="00EF2EE5" w:rsidP="00EF2EE5">
      <w:pPr>
        <w:autoSpaceDE w:val="0"/>
        <w:autoSpaceDN w:val="0"/>
        <w:adjustRightInd w:val="0"/>
        <w:ind w:leftChars="400" w:left="907"/>
        <w:jc w:val="left"/>
        <w:rPr>
          <w:rFonts w:hAnsi="ＭＳ 明朝" w:cs="MS-Mincho"/>
          <w:kern w:val="0"/>
          <w:szCs w:val="22"/>
        </w:rPr>
      </w:pPr>
      <w:r w:rsidRPr="00BA7E90">
        <w:rPr>
          <w:rFonts w:hAnsi="ＭＳ 明朝" w:cs="MS-Mincho" w:hint="eastAsia"/>
          <w:kern w:val="0"/>
          <w:szCs w:val="22"/>
        </w:rPr>
        <w:t>なお、リユース促進支援経費の</w:t>
      </w:r>
      <w:r w:rsidR="004D1998" w:rsidRPr="00BA7E90">
        <w:rPr>
          <w:rFonts w:hAnsi="ＭＳ 明朝" w:cs="MS-Mincho" w:hint="eastAsia"/>
          <w:kern w:val="0"/>
          <w:szCs w:val="22"/>
        </w:rPr>
        <w:t>配分先の選定に当たっては、</w:t>
      </w:r>
      <w:r w:rsidR="00EE6E73" w:rsidRPr="00BA7E90">
        <w:rPr>
          <w:rFonts w:hAnsi="ＭＳ 明朝" w:cs="MS-Mincho" w:hint="eastAsia"/>
          <w:kern w:val="0"/>
          <w:szCs w:val="22"/>
        </w:rPr>
        <w:t>上記支援対象経費</w:t>
      </w:r>
      <w:r w:rsidR="004D1998" w:rsidRPr="00BA7E90">
        <w:rPr>
          <w:rFonts w:hAnsi="ＭＳ 明朝" w:cs="MS-Mincho" w:hint="eastAsia"/>
          <w:kern w:val="0"/>
          <w:szCs w:val="22"/>
        </w:rPr>
        <w:t>の順で</w:t>
      </w:r>
      <w:r w:rsidR="00EE6E73" w:rsidRPr="00BA7E90">
        <w:rPr>
          <w:rFonts w:hAnsi="ＭＳ 明朝" w:cs="MS-Mincho" w:hint="eastAsia"/>
          <w:kern w:val="0"/>
          <w:szCs w:val="22"/>
        </w:rPr>
        <w:t>、</w:t>
      </w:r>
      <w:r w:rsidR="004D1998" w:rsidRPr="00BA7E90">
        <w:rPr>
          <w:rFonts w:hAnsi="ＭＳ 明朝" w:cs="MS-Mincho" w:hint="eastAsia"/>
          <w:kern w:val="0"/>
          <w:szCs w:val="22"/>
        </w:rPr>
        <w:t>提案内容を</w:t>
      </w:r>
      <w:r w:rsidR="00EE6E73" w:rsidRPr="00BA7E90">
        <w:rPr>
          <w:rFonts w:hAnsi="ＭＳ 明朝" w:cs="MS-Mincho" w:hint="eastAsia"/>
          <w:kern w:val="0"/>
          <w:szCs w:val="22"/>
        </w:rPr>
        <w:t>考慮</w:t>
      </w:r>
      <w:r w:rsidR="004D1998" w:rsidRPr="00BA7E90">
        <w:rPr>
          <w:rFonts w:hAnsi="ＭＳ 明朝" w:cs="MS-Mincho" w:hint="eastAsia"/>
          <w:kern w:val="0"/>
          <w:szCs w:val="22"/>
        </w:rPr>
        <w:t>し、配分先を決定</w:t>
      </w:r>
      <w:r w:rsidR="00EE6E73" w:rsidRPr="00BA7E90">
        <w:rPr>
          <w:rFonts w:hAnsi="ＭＳ 明朝" w:cs="MS-Mincho" w:hint="eastAsia"/>
          <w:kern w:val="0"/>
          <w:szCs w:val="22"/>
        </w:rPr>
        <w:t>します</w:t>
      </w:r>
      <w:r w:rsidR="004D1998" w:rsidRPr="00BA7E90">
        <w:rPr>
          <w:rFonts w:hAnsi="ＭＳ 明朝" w:cs="MS-Mincho" w:hint="eastAsia"/>
          <w:kern w:val="0"/>
          <w:szCs w:val="22"/>
        </w:rPr>
        <w:t>。</w:t>
      </w:r>
    </w:p>
    <w:p w14:paraId="58A305D8" w14:textId="77777777" w:rsidR="00EE6E73" w:rsidRPr="00BA7E90" w:rsidRDefault="00EE6E73" w:rsidP="00EF2EE5">
      <w:pPr>
        <w:autoSpaceDE w:val="0"/>
        <w:autoSpaceDN w:val="0"/>
        <w:adjustRightInd w:val="0"/>
        <w:ind w:leftChars="400" w:left="907"/>
        <w:jc w:val="left"/>
        <w:rPr>
          <w:rFonts w:hAnsi="ＭＳ 明朝" w:cs="MS-Mincho"/>
          <w:kern w:val="0"/>
          <w:szCs w:val="22"/>
        </w:rPr>
      </w:pPr>
    </w:p>
    <w:p w14:paraId="749945A5" w14:textId="413044E8" w:rsidR="00B72212" w:rsidRPr="00BA7E90" w:rsidRDefault="00B72212" w:rsidP="002F333E">
      <w:pPr>
        <w:pStyle w:val="a7"/>
        <w:numPr>
          <w:ilvl w:val="0"/>
          <w:numId w:val="6"/>
        </w:numPr>
        <w:ind w:leftChars="0"/>
        <w:rPr>
          <w:rFonts w:hAnsi="ＭＳ 明朝"/>
          <w:b/>
          <w:szCs w:val="22"/>
        </w:rPr>
      </w:pPr>
      <w:r w:rsidRPr="00BA7E90">
        <w:rPr>
          <w:rFonts w:hAnsi="ＭＳ 明朝" w:hint="eastAsia"/>
          <w:b/>
          <w:szCs w:val="22"/>
        </w:rPr>
        <w:t>支援対象外経費</w:t>
      </w:r>
    </w:p>
    <w:p w14:paraId="4F8E0784" w14:textId="60371D24" w:rsidR="00B72212" w:rsidRPr="00BA7E90" w:rsidRDefault="00B72212" w:rsidP="00B72212">
      <w:pPr>
        <w:pStyle w:val="a7"/>
        <w:numPr>
          <w:ilvl w:val="0"/>
          <w:numId w:val="13"/>
        </w:numPr>
        <w:ind w:leftChars="0" w:left="1418" w:hanging="567"/>
        <w:rPr>
          <w:rFonts w:hAnsi="ＭＳ 明朝"/>
          <w:bCs/>
          <w:szCs w:val="22"/>
        </w:rPr>
      </w:pPr>
      <w:r w:rsidRPr="00BA7E90">
        <w:rPr>
          <w:rFonts w:hAnsi="ＭＳ 明朝" w:hint="eastAsia"/>
          <w:bCs/>
          <w:szCs w:val="22"/>
        </w:rPr>
        <w:t>保守のために必要な消耗品</w:t>
      </w:r>
      <w:r w:rsidR="0039045D" w:rsidRPr="00BA7E90">
        <w:rPr>
          <w:rFonts w:hAnsi="ＭＳ 明朝" w:hint="eastAsia"/>
          <w:bCs/>
          <w:szCs w:val="22"/>
        </w:rPr>
        <w:t>の購入</w:t>
      </w:r>
      <w:r w:rsidRPr="00BA7E90">
        <w:rPr>
          <w:rFonts w:hAnsi="ＭＳ 明朝" w:hint="eastAsia"/>
          <w:bCs/>
          <w:szCs w:val="22"/>
        </w:rPr>
        <w:t>費</w:t>
      </w:r>
      <w:r w:rsidR="00FE019D" w:rsidRPr="00BA7E90">
        <w:rPr>
          <w:rFonts w:hAnsi="ＭＳ 明朝" w:hint="eastAsia"/>
          <w:bCs/>
          <w:szCs w:val="22"/>
        </w:rPr>
        <w:t>（修理のために必要な消耗品は除く）</w:t>
      </w:r>
    </w:p>
    <w:p w14:paraId="3A23870F" w14:textId="0F09A4D5" w:rsidR="00B72212" w:rsidRPr="00BA7E90" w:rsidRDefault="00531DCE" w:rsidP="00B72212">
      <w:pPr>
        <w:pStyle w:val="a7"/>
        <w:numPr>
          <w:ilvl w:val="0"/>
          <w:numId w:val="13"/>
        </w:numPr>
        <w:ind w:leftChars="0" w:left="1418" w:hanging="567"/>
        <w:rPr>
          <w:rFonts w:hAnsi="ＭＳ 明朝"/>
          <w:bCs/>
          <w:szCs w:val="22"/>
        </w:rPr>
      </w:pPr>
      <w:r w:rsidRPr="00BA7E90">
        <w:rPr>
          <w:rFonts w:hAnsi="ＭＳ 明朝" w:hint="eastAsia"/>
          <w:bCs/>
          <w:szCs w:val="22"/>
        </w:rPr>
        <w:t>維持・管理に必要な保守点検・メンテナンス費</w:t>
      </w:r>
    </w:p>
    <w:p w14:paraId="00053867" w14:textId="06825E4F" w:rsidR="00531DCE" w:rsidRPr="00BA7E90" w:rsidRDefault="00531DCE" w:rsidP="00B72212">
      <w:pPr>
        <w:pStyle w:val="a7"/>
        <w:numPr>
          <w:ilvl w:val="0"/>
          <w:numId w:val="13"/>
        </w:numPr>
        <w:ind w:leftChars="0" w:left="1418" w:hanging="567"/>
        <w:rPr>
          <w:rFonts w:hAnsi="ＭＳ 明朝"/>
          <w:bCs/>
          <w:szCs w:val="22"/>
        </w:rPr>
      </w:pPr>
      <w:r w:rsidRPr="00BA7E90">
        <w:rPr>
          <w:rFonts w:hAnsi="ＭＳ 明朝" w:hint="eastAsia"/>
          <w:bCs/>
          <w:szCs w:val="22"/>
        </w:rPr>
        <w:lastRenderedPageBreak/>
        <w:t>電気代などのランニング費用</w:t>
      </w:r>
    </w:p>
    <w:p w14:paraId="5268BF4F" w14:textId="7764A626" w:rsidR="0039045D" w:rsidRPr="00BA7E90" w:rsidRDefault="0039045D" w:rsidP="00B72212">
      <w:pPr>
        <w:pStyle w:val="a7"/>
        <w:numPr>
          <w:ilvl w:val="0"/>
          <w:numId w:val="13"/>
        </w:numPr>
        <w:ind w:leftChars="0" w:left="1418" w:hanging="567"/>
        <w:rPr>
          <w:rFonts w:hAnsi="ＭＳ 明朝"/>
          <w:bCs/>
          <w:szCs w:val="22"/>
        </w:rPr>
      </w:pPr>
      <w:r w:rsidRPr="00BA7E90">
        <w:rPr>
          <w:rFonts w:hAnsi="ＭＳ 明朝" w:hint="eastAsia"/>
          <w:bCs/>
          <w:szCs w:val="22"/>
        </w:rPr>
        <w:t>人件費、旅費</w:t>
      </w:r>
    </w:p>
    <w:p w14:paraId="6B470314" w14:textId="6B421295" w:rsidR="0039045D" w:rsidRPr="00BA7E90" w:rsidRDefault="0039045D" w:rsidP="00B72212">
      <w:pPr>
        <w:pStyle w:val="a7"/>
        <w:numPr>
          <w:ilvl w:val="0"/>
          <w:numId w:val="13"/>
        </w:numPr>
        <w:ind w:leftChars="0" w:left="1418" w:hanging="567"/>
        <w:rPr>
          <w:rFonts w:hAnsi="ＭＳ 明朝"/>
          <w:bCs/>
          <w:szCs w:val="22"/>
        </w:rPr>
      </w:pPr>
      <w:r w:rsidRPr="00BA7E90">
        <w:rPr>
          <w:rFonts w:hAnsi="ＭＳ 明朝" w:hint="eastAsia"/>
          <w:bCs/>
          <w:szCs w:val="22"/>
        </w:rPr>
        <w:t>機器所有部局の運営に関する経常的な経費</w:t>
      </w:r>
    </w:p>
    <w:p w14:paraId="60CFD56A" w14:textId="57A07B48" w:rsidR="0039045D" w:rsidRPr="00BA7E90" w:rsidRDefault="005C41F1" w:rsidP="00B72212">
      <w:pPr>
        <w:pStyle w:val="a7"/>
        <w:numPr>
          <w:ilvl w:val="0"/>
          <w:numId w:val="13"/>
        </w:numPr>
        <w:ind w:leftChars="0" w:left="1418" w:hanging="567"/>
        <w:rPr>
          <w:rFonts w:hAnsi="ＭＳ 明朝"/>
          <w:bCs/>
          <w:szCs w:val="22"/>
        </w:rPr>
      </w:pPr>
      <w:r w:rsidRPr="00BA7E90">
        <w:rPr>
          <w:rFonts w:hAnsi="ＭＳ 明朝" w:hint="eastAsia"/>
          <w:bCs/>
          <w:szCs w:val="22"/>
        </w:rPr>
        <w:t>その他機器共用を行うために必要と認められない経費</w:t>
      </w:r>
    </w:p>
    <w:p w14:paraId="323B1C9B" w14:textId="77777777" w:rsidR="005C41F1" w:rsidRPr="00BA7E90" w:rsidRDefault="005C41F1" w:rsidP="005C41F1">
      <w:pPr>
        <w:rPr>
          <w:rFonts w:hAnsi="ＭＳ 明朝"/>
          <w:bCs/>
          <w:szCs w:val="22"/>
        </w:rPr>
      </w:pPr>
    </w:p>
    <w:p w14:paraId="6FFA5A9D" w14:textId="3B061D27" w:rsidR="00F73024" w:rsidRPr="00BA7E90" w:rsidRDefault="001C54EC" w:rsidP="00B72212">
      <w:pPr>
        <w:pStyle w:val="a7"/>
        <w:numPr>
          <w:ilvl w:val="0"/>
          <w:numId w:val="6"/>
        </w:numPr>
        <w:ind w:leftChars="0" w:left="874"/>
        <w:rPr>
          <w:rFonts w:hAnsi="ＭＳ 明朝"/>
          <w:b/>
          <w:szCs w:val="22"/>
        </w:rPr>
      </w:pPr>
      <w:r w:rsidRPr="00BA7E90">
        <w:rPr>
          <w:rFonts w:hAnsi="ＭＳ 明朝" w:hint="eastAsia"/>
          <w:b/>
          <w:szCs w:val="22"/>
        </w:rPr>
        <w:t>全学共同利用設備・機器としての登録と管理</w:t>
      </w:r>
    </w:p>
    <w:p w14:paraId="2424BB8A" w14:textId="78221AD0" w:rsidR="002F333E" w:rsidRPr="00BA7E90" w:rsidRDefault="00EE6E73" w:rsidP="002F333E">
      <w:pPr>
        <w:pStyle w:val="a7"/>
        <w:numPr>
          <w:ilvl w:val="0"/>
          <w:numId w:val="9"/>
        </w:numPr>
        <w:ind w:leftChars="0" w:left="1418" w:hanging="567"/>
        <w:rPr>
          <w:rFonts w:hAnsi="ＭＳ 明朝"/>
          <w:szCs w:val="22"/>
          <w:u w:val="single"/>
        </w:rPr>
      </w:pPr>
      <w:r w:rsidRPr="00BA7E90">
        <w:rPr>
          <w:rFonts w:hAnsi="ＭＳ 明朝" w:hint="eastAsia"/>
          <w:szCs w:val="22"/>
          <w:u w:val="single"/>
        </w:rPr>
        <w:t>支援を受けた研究設備・機器</w:t>
      </w:r>
      <w:r w:rsidR="001C54EC" w:rsidRPr="00BA7E90">
        <w:rPr>
          <w:rFonts w:hAnsi="ＭＳ 明朝" w:hint="eastAsia"/>
          <w:szCs w:val="22"/>
          <w:u w:val="single"/>
        </w:rPr>
        <w:t>は、全学</w:t>
      </w:r>
      <w:r w:rsidR="001C54EC" w:rsidRPr="00BA7E90">
        <w:rPr>
          <w:rFonts w:hint="eastAsia"/>
          <w:bCs/>
          <w:u w:val="single"/>
        </w:rPr>
        <w:t>共同利用設備・機器</w:t>
      </w:r>
      <w:r w:rsidR="001C54EC" w:rsidRPr="00BA7E90">
        <w:rPr>
          <w:rFonts w:hAnsi="ＭＳ 明朝" w:hint="eastAsia"/>
          <w:szCs w:val="22"/>
          <w:u w:val="single"/>
        </w:rPr>
        <w:t>として登録し、全学共同利用（自主分析（機器貸出）／依頼分析、または両方）に供する運転時間を確保していただきます。</w:t>
      </w:r>
    </w:p>
    <w:p w14:paraId="45E6D342" w14:textId="14C6A7EC" w:rsidR="005F74AC" w:rsidRPr="00BA7E90" w:rsidRDefault="001C54EC" w:rsidP="002F333E">
      <w:pPr>
        <w:pStyle w:val="a7"/>
        <w:numPr>
          <w:ilvl w:val="0"/>
          <w:numId w:val="9"/>
        </w:numPr>
        <w:ind w:leftChars="0" w:left="1418" w:hanging="567"/>
        <w:rPr>
          <w:rFonts w:hAnsi="ＭＳ 明朝"/>
          <w:szCs w:val="22"/>
          <w:u w:val="single"/>
        </w:rPr>
      </w:pPr>
      <w:r w:rsidRPr="00BA7E90">
        <w:rPr>
          <w:rFonts w:hAnsi="ＭＳ 明朝" w:hint="eastAsia"/>
          <w:szCs w:val="22"/>
        </w:rPr>
        <w:t>全学共同利用設備・機器の維持管理については、登録後も各部局</w:t>
      </w:r>
      <w:r w:rsidR="005F74AC" w:rsidRPr="00BA7E90">
        <w:rPr>
          <w:rFonts w:hAnsi="ＭＳ 明朝" w:hint="eastAsia"/>
          <w:szCs w:val="22"/>
        </w:rPr>
        <w:t>にて</w:t>
      </w:r>
      <w:r w:rsidRPr="00BA7E90">
        <w:rPr>
          <w:rFonts w:hAnsi="ＭＳ 明朝" w:hint="eastAsia"/>
          <w:szCs w:val="22"/>
        </w:rPr>
        <w:t>行っていただきます。</w:t>
      </w:r>
    </w:p>
    <w:p w14:paraId="09B38C4B" w14:textId="6B4F0639" w:rsidR="00F73024" w:rsidRPr="00BA7E90" w:rsidRDefault="002F333E" w:rsidP="00256B7B">
      <w:pPr>
        <w:pStyle w:val="a7"/>
        <w:ind w:leftChars="600" w:left="1588" w:hangingChars="100" w:hanging="228"/>
        <w:rPr>
          <w:rFonts w:hAnsi="ＭＳ 明朝"/>
          <w:b/>
          <w:color w:val="FF0000"/>
          <w:szCs w:val="22"/>
        </w:rPr>
      </w:pPr>
      <w:r w:rsidRPr="00BA7E90">
        <w:rPr>
          <w:rFonts w:hAnsi="ＭＳ 明朝" w:hint="eastAsia"/>
          <w:b/>
          <w:color w:val="FF0000"/>
          <w:szCs w:val="22"/>
        </w:rPr>
        <w:t>※</w:t>
      </w:r>
      <w:r w:rsidR="001C54EC" w:rsidRPr="00BA7E90">
        <w:rPr>
          <w:rFonts w:hAnsi="ＭＳ 明朝" w:hint="eastAsia"/>
          <w:b/>
          <w:color w:val="FF0000"/>
          <w:szCs w:val="22"/>
        </w:rPr>
        <w:t>なお、ランニング費用や保守メンテナンス費用等の支援は行いません。ただし、登録後も修理・アップグレード等が必要になった場合は、再度支援申請を行うことが可能です。</w:t>
      </w:r>
    </w:p>
    <w:p w14:paraId="4819D377" w14:textId="77777777" w:rsidR="00F73024" w:rsidRPr="00BA7E90" w:rsidRDefault="00F73024" w:rsidP="005F74AC">
      <w:pPr>
        <w:rPr>
          <w:rFonts w:hAnsi="ＭＳ 明朝"/>
          <w:szCs w:val="22"/>
        </w:rPr>
      </w:pPr>
    </w:p>
    <w:p w14:paraId="21D25B3E" w14:textId="34F8EB6A" w:rsidR="00F73024" w:rsidRPr="00BA7E90" w:rsidRDefault="001C54EC" w:rsidP="00256B7B">
      <w:pPr>
        <w:pStyle w:val="a7"/>
        <w:numPr>
          <w:ilvl w:val="0"/>
          <w:numId w:val="6"/>
        </w:numPr>
        <w:ind w:leftChars="0"/>
        <w:rPr>
          <w:rFonts w:hAnsi="ＭＳ 明朝"/>
          <w:b/>
          <w:szCs w:val="22"/>
        </w:rPr>
      </w:pPr>
      <w:bookmarkStart w:id="11" w:name="_Hlk105666219"/>
      <w:r w:rsidRPr="00BA7E90">
        <w:rPr>
          <w:rFonts w:hAnsi="ＭＳ 明朝" w:hint="eastAsia"/>
          <w:b/>
          <w:szCs w:val="22"/>
        </w:rPr>
        <w:t>全学共同利用設備・機器の共同利用運用</w:t>
      </w:r>
      <w:bookmarkEnd w:id="11"/>
    </w:p>
    <w:p w14:paraId="47949B1B" w14:textId="77777777" w:rsidR="00256B7B" w:rsidRPr="00BA7E90" w:rsidRDefault="001C54EC" w:rsidP="00256B7B">
      <w:pPr>
        <w:pStyle w:val="a7"/>
        <w:numPr>
          <w:ilvl w:val="0"/>
          <w:numId w:val="10"/>
        </w:numPr>
        <w:ind w:leftChars="0" w:left="1418" w:hanging="567"/>
        <w:rPr>
          <w:rFonts w:hAnsi="ＭＳ 明朝"/>
          <w:szCs w:val="22"/>
        </w:rPr>
      </w:pPr>
      <w:r w:rsidRPr="00BA7E90">
        <w:rPr>
          <w:rFonts w:hint="eastAsia"/>
          <w:bCs/>
        </w:rPr>
        <w:t>全学共同利用設備・機器</w:t>
      </w:r>
      <w:r w:rsidRPr="00BA7E90">
        <w:rPr>
          <w:rFonts w:hAnsi="ＭＳ 明朝" w:hint="eastAsia"/>
          <w:szCs w:val="22"/>
        </w:rPr>
        <w:t>としての部局間共同利用については、課金制度を適用し、使用料の半額を当該設備・機器を有する管理部局の収入とし、残り半額は当センターの事業運営費の一部とします。利用料金については管理部局が設定し、本センターが承認します。</w:t>
      </w:r>
    </w:p>
    <w:p w14:paraId="06C207F1" w14:textId="77777777" w:rsidR="00256B7B" w:rsidRPr="00BA7E90" w:rsidRDefault="001C54EC" w:rsidP="00256B7B">
      <w:pPr>
        <w:pStyle w:val="a7"/>
        <w:numPr>
          <w:ilvl w:val="0"/>
          <w:numId w:val="10"/>
        </w:numPr>
        <w:ind w:leftChars="0" w:left="1418" w:hanging="567"/>
        <w:rPr>
          <w:rFonts w:hAnsi="ＭＳ 明朝"/>
          <w:szCs w:val="22"/>
        </w:rPr>
      </w:pPr>
      <w:r w:rsidRPr="00BA7E90">
        <w:rPr>
          <w:rFonts w:hAnsi="ＭＳ 明朝" w:hint="eastAsia"/>
          <w:szCs w:val="22"/>
        </w:rPr>
        <w:t>機器所有部局内向けの利用料金や利用条件等は、機器所有部局で独自に設定できます。また</w:t>
      </w:r>
      <w:r w:rsidR="00DD144B" w:rsidRPr="00BA7E90">
        <w:rPr>
          <w:rFonts w:hAnsi="ＭＳ 明朝" w:hint="eastAsia"/>
          <w:szCs w:val="22"/>
        </w:rPr>
        <w:t>、</w:t>
      </w:r>
      <w:r w:rsidRPr="00BA7E90">
        <w:rPr>
          <w:rFonts w:hAnsi="ＭＳ 明朝" w:hint="eastAsia"/>
          <w:szCs w:val="22"/>
        </w:rPr>
        <w:t>機器所有部局内における機器利用・共用で得られる課金収入は、すべて機器所有部局の収入となります。</w:t>
      </w:r>
    </w:p>
    <w:p w14:paraId="317BB64C" w14:textId="36B2F7E2" w:rsidR="00256B7B" w:rsidRPr="00BA7E90" w:rsidRDefault="001C54EC" w:rsidP="00256B7B">
      <w:pPr>
        <w:pStyle w:val="a7"/>
        <w:numPr>
          <w:ilvl w:val="0"/>
          <w:numId w:val="10"/>
        </w:numPr>
        <w:ind w:leftChars="0" w:left="1418" w:hanging="567"/>
        <w:rPr>
          <w:rFonts w:hAnsi="ＭＳ 明朝"/>
          <w:szCs w:val="22"/>
        </w:rPr>
      </w:pPr>
      <w:r w:rsidRPr="00BA7E90">
        <w:rPr>
          <w:rFonts w:hAnsi="ＭＳ 明朝" w:hint="eastAsia"/>
          <w:szCs w:val="22"/>
        </w:rPr>
        <w:t>部局間の共同利用については、本センター</w:t>
      </w:r>
      <w:r w:rsidR="00256B7B" w:rsidRPr="00BA7E90">
        <w:rPr>
          <w:rFonts w:hAnsi="ＭＳ 明朝" w:hint="eastAsia"/>
          <w:szCs w:val="22"/>
        </w:rPr>
        <w:t>が運用する研究設備・機器共通予約システム（</w:t>
      </w:r>
      <w:hyperlink r:id="rId7" w:history="1">
        <w:r w:rsidR="00256B7B" w:rsidRPr="00BA7E90">
          <w:rPr>
            <w:rStyle w:val="af0"/>
            <w:rFonts w:hAnsi="ＭＳ 明朝"/>
            <w:szCs w:val="22"/>
          </w:rPr>
          <w:t>URL:https://www.opf.osaka-u.ac.jp</w:t>
        </w:r>
      </w:hyperlink>
      <w:r w:rsidR="00256B7B" w:rsidRPr="00BA7E90">
        <w:rPr>
          <w:rFonts w:hAnsi="ＭＳ 明朝" w:hint="eastAsia"/>
          <w:szCs w:val="22"/>
        </w:rPr>
        <w:t>）を利用していただきます。</w:t>
      </w:r>
    </w:p>
    <w:p w14:paraId="5704EB22" w14:textId="77777777" w:rsidR="00256B7B" w:rsidRPr="00BA7E90" w:rsidRDefault="001C54EC" w:rsidP="00256B7B">
      <w:pPr>
        <w:pStyle w:val="a7"/>
        <w:numPr>
          <w:ilvl w:val="0"/>
          <w:numId w:val="10"/>
        </w:numPr>
        <w:ind w:leftChars="0" w:left="1418" w:hanging="567"/>
        <w:rPr>
          <w:rFonts w:hAnsi="ＭＳ 明朝"/>
          <w:szCs w:val="22"/>
        </w:rPr>
      </w:pPr>
      <w:r w:rsidRPr="00BA7E90">
        <w:rPr>
          <w:rFonts w:hint="eastAsia"/>
          <w:bCs/>
        </w:rPr>
        <w:t>全学共同利用設備・機器</w:t>
      </w:r>
      <w:r w:rsidRPr="00BA7E90">
        <w:rPr>
          <w:rFonts w:hAnsi="ＭＳ 明朝" w:hint="eastAsia"/>
          <w:szCs w:val="22"/>
        </w:rPr>
        <w:t>の利用の運用に関する事務処理（利用申請受付、利用者との日程調整等のやり取り、利用料金請求及び移算処理等）は、本センターにおいて行います。</w:t>
      </w:r>
    </w:p>
    <w:p w14:paraId="3A6719C2" w14:textId="77777777" w:rsidR="00256B7B" w:rsidRPr="00BA7E90" w:rsidRDefault="001C54EC" w:rsidP="00256B7B">
      <w:pPr>
        <w:pStyle w:val="a7"/>
        <w:numPr>
          <w:ilvl w:val="0"/>
          <w:numId w:val="10"/>
        </w:numPr>
        <w:ind w:leftChars="0" w:left="1418" w:hanging="567"/>
        <w:rPr>
          <w:rFonts w:hAnsi="ＭＳ 明朝"/>
          <w:szCs w:val="22"/>
        </w:rPr>
      </w:pPr>
      <w:r w:rsidRPr="00BA7E90">
        <w:rPr>
          <w:rFonts w:hAnsi="ＭＳ 明朝" w:hint="eastAsia"/>
          <w:szCs w:val="22"/>
        </w:rPr>
        <w:t>共同利用の促進を図るため、必要に応じて講習会の実施あるいは技術的な補助を行っていただきます。</w:t>
      </w:r>
    </w:p>
    <w:p w14:paraId="0987246D" w14:textId="3B2CA29C" w:rsidR="00F73024" w:rsidRPr="00BA7E90" w:rsidRDefault="001C54EC" w:rsidP="00256B7B">
      <w:pPr>
        <w:pStyle w:val="a7"/>
        <w:numPr>
          <w:ilvl w:val="0"/>
          <w:numId w:val="10"/>
        </w:numPr>
        <w:ind w:leftChars="0" w:left="1418" w:hanging="567"/>
        <w:rPr>
          <w:rFonts w:hAnsi="ＭＳ 明朝"/>
          <w:szCs w:val="22"/>
        </w:rPr>
      </w:pPr>
      <w:r w:rsidRPr="00BA7E90">
        <w:rPr>
          <w:rFonts w:hAnsi="ＭＳ 明朝" w:hint="eastAsia"/>
          <w:szCs w:val="22"/>
        </w:rPr>
        <w:t>地域における研究活動や産業活動の支援のため、全学共同利用設備・機器を学外者へ利用開放することもできます。学外者利用可能な場合は、本センターまでご連絡くださいますようお願いいたします。</w:t>
      </w:r>
    </w:p>
    <w:p w14:paraId="208D20AC" w14:textId="77777777" w:rsidR="00F73024" w:rsidRPr="00BA7E90" w:rsidRDefault="00F73024" w:rsidP="005F74AC">
      <w:pPr>
        <w:pStyle w:val="a5"/>
        <w:tabs>
          <w:tab w:val="left" w:pos="851"/>
        </w:tabs>
        <w:ind w:leftChars="0" w:left="0"/>
        <w:rPr>
          <w:rFonts w:hAnsi="ＭＳ 明朝"/>
          <w:b/>
          <w:szCs w:val="22"/>
        </w:rPr>
      </w:pPr>
    </w:p>
    <w:p w14:paraId="612B2D5D" w14:textId="4EE65313" w:rsidR="00F73024" w:rsidRPr="00BA7E90" w:rsidRDefault="001C54EC" w:rsidP="00256B7B">
      <w:pPr>
        <w:pStyle w:val="a7"/>
        <w:numPr>
          <w:ilvl w:val="0"/>
          <w:numId w:val="6"/>
        </w:numPr>
        <w:ind w:leftChars="0"/>
        <w:rPr>
          <w:rFonts w:hAnsi="ＭＳ 明朝"/>
          <w:b/>
          <w:szCs w:val="22"/>
        </w:rPr>
      </w:pPr>
      <w:r w:rsidRPr="00BA7E90">
        <w:rPr>
          <w:rFonts w:hAnsi="ＭＳ 明朝" w:hint="eastAsia"/>
          <w:b/>
          <w:szCs w:val="22"/>
        </w:rPr>
        <w:t>全学共同利用設備・機器の部局内利用実績報告のお願い</w:t>
      </w:r>
    </w:p>
    <w:p w14:paraId="5078428B" w14:textId="77777777" w:rsidR="00F73024" w:rsidRPr="00BA7E90" w:rsidRDefault="001C54EC" w:rsidP="008B0E8C">
      <w:pPr>
        <w:pStyle w:val="a7"/>
        <w:ind w:left="907"/>
        <w:rPr>
          <w:bCs/>
        </w:rPr>
      </w:pPr>
      <w:r w:rsidRPr="00BA7E90">
        <w:rPr>
          <w:rFonts w:hint="eastAsia"/>
          <w:bCs/>
        </w:rPr>
        <w:t>全学共同利用設備・機器に対する利用者ニーズ・利用状況を把握するため、部局内の利用については利用実績（件数・時間）の月次報告をしていただきます。</w:t>
      </w:r>
    </w:p>
    <w:p w14:paraId="309DAEB5" w14:textId="77777777" w:rsidR="00F73024" w:rsidRPr="00BA7E90" w:rsidRDefault="00F73024" w:rsidP="005F74AC">
      <w:pPr>
        <w:pStyle w:val="a5"/>
        <w:tabs>
          <w:tab w:val="left" w:pos="426"/>
        </w:tabs>
        <w:ind w:leftChars="0" w:left="0"/>
        <w:rPr>
          <w:rFonts w:hAnsi="ＭＳ 明朝"/>
          <w:szCs w:val="22"/>
        </w:rPr>
      </w:pPr>
    </w:p>
    <w:p w14:paraId="5B05F113" w14:textId="1822C5FC" w:rsidR="001058EF" w:rsidRPr="00BA7E90" w:rsidRDefault="001C54EC" w:rsidP="008B0E8C">
      <w:pPr>
        <w:pStyle w:val="a7"/>
        <w:numPr>
          <w:ilvl w:val="0"/>
          <w:numId w:val="6"/>
        </w:numPr>
        <w:ind w:leftChars="0"/>
        <w:rPr>
          <w:rFonts w:hAnsi="ＭＳ 明朝"/>
          <w:b/>
          <w:szCs w:val="22"/>
        </w:rPr>
      </w:pPr>
      <w:r w:rsidRPr="00BA7E90">
        <w:rPr>
          <w:rFonts w:hAnsi="ＭＳ 明朝" w:hint="eastAsia"/>
          <w:b/>
          <w:szCs w:val="22"/>
        </w:rPr>
        <w:t>全学共同利用設備・機器運用への人的支援</w:t>
      </w:r>
    </w:p>
    <w:p w14:paraId="0DFE3F12" w14:textId="0C53E74A" w:rsidR="00920B91" w:rsidRPr="00BA7E90" w:rsidRDefault="001C54EC" w:rsidP="00B753DA">
      <w:pPr>
        <w:pStyle w:val="a5"/>
        <w:ind w:leftChars="400" w:left="907"/>
        <w:rPr>
          <w:rFonts w:hAnsi="ＭＳ 明朝"/>
          <w:szCs w:val="22"/>
          <w:u w:val="single"/>
        </w:rPr>
      </w:pPr>
      <w:r w:rsidRPr="00BA7E90">
        <w:rPr>
          <w:rFonts w:hAnsi="ＭＳ 明朝" w:hint="eastAsia"/>
          <w:szCs w:val="22"/>
        </w:rPr>
        <w:t>研究者にとってニーズが非常に高く、また、非常に多くの利用が見込まれると判断できる設備・機器においては、共同利用受け入れのための機器運用支援人材の確保が困難なため、共同利用に供することができない場合は、</w:t>
      </w:r>
      <w:r w:rsidRPr="00BA7E90">
        <w:rPr>
          <w:rFonts w:hAnsi="ＭＳ 明朝" w:hint="eastAsia"/>
          <w:szCs w:val="22"/>
          <w:u w:val="single"/>
        </w:rPr>
        <w:t>協議の上、本センターから運用サポート人材を派遣することもできます。</w:t>
      </w:r>
      <w:r w:rsidRPr="00BA7E90">
        <w:rPr>
          <w:rFonts w:hAnsi="ＭＳ 明朝" w:hint="eastAsia"/>
          <w:szCs w:val="22"/>
        </w:rPr>
        <w:t>ただし、派遣については、</w:t>
      </w:r>
      <w:r w:rsidRPr="00BA7E90">
        <w:rPr>
          <w:rFonts w:hAnsi="ＭＳ 明朝" w:hint="eastAsia"/>
          <w:szCs w:val="22"/>
          <w:u w:val="single"/>
        </w:rPr>
        <w:t>全学共同利用設備・機器利用時のサポートに対してのみに限定して行うものとします。</w:t>
      </w:r>
    </w:p>
    <w:p w14:paraId="09DCC3AC" w14:textId="6FED5A53" w:rsidR="00920B91" w:rsidRPr="00BA7E90" w:rsidRDefault="00920B91">
      <w:pPr>
        <w:widowControl/>
        <w:jc w:val="left"/>
        <w:rPr>
          <w:rFonts w:hAnsi="ＭＳ 明朝"/>
          <w:szCs w:val="22"/>
          <w:u w:val="single"/>
        </w:rPr>
      </w:pPr>
    </w:p>
    <w:p w14:paraId="6830DF39" w14:textId="77777777" w:rsidR="00920B91" w:rsidRPr="00BA7E90" w:rsidRDefault="00920B91" w:rsidP="00920B91">
      <w:pPr>
        <w:autoSpaceDE w:val="0"/>
        <w:autoSpaceDN w:val="0"/>
        <w:adjustRightInd w:val="0"/>
        <w:rPr>
          <w:rFonts w:ascii="HG丸ｺﾞｼｯｸM-PRO" w:eastAsia="HG丸ｺﾞｼｯｸM-PRO" w:hAnsiTheme="minorHAnsi" w:cs="HG丸ｺﾞｼｯｸM-PRO"/>
          <w:kern w:val="0"/>
          <w:sz w:val="21"/>
          <w:szCs w:val="21"/>
        </w:rPr>
      </w:pPr>
    </w:p>
    <w:p w14:paraId="7B7B3D9A" w14:textId="77777777" w:rsidR="00F01946" w:rsidRDefault="00F01946" w:rsidP="00B11172">
      <w:pPr>
        <w:autoSpaceDE w:val="0"/>
        <w:autoSpaceDN w:val="0"/>
        <w:adjustRightInd w:val="0"/>
        <w:jc w:val="center"/>
        <w:rPr>
          <w:rFonts w:ascii="HG丸ｺﾞｼｯｸM-PRO" w:eastAsia="HG丸ｺﾞｼｯｸM-PRO" w:hAnsiTheme="minorHAnsi" w:cs="HG丸ｺﾞｼｯｸM-PRO"/>
          <w:kern w:val="0"/>
          <w:sz w:val="21"/>
          <w:szCs w:val="21"/>
        </w:rPr>
      </w:pPr>
    </w:p>
    <w:p w14:paraId="7DEFA430" w14:textId="7FAF19BC" w:rsidR="00B02EE8" w:rsidRPr="00BA7E90" w:rsidRDefault="00B02EE8" w:rsidP="00B11172">
      <w:pPr>
        <w:autoSpaceDE w:val="0"/>
        <w:autoSpaceDN w:val="0"/>
        <w:adjustRightInd w:val="0"/>
        <w:jc w:val="center"/>
        <w:rPr>
          <w:rFonts w:ascii="HG丸ｺﾞｼｯｸM-PRO" w:eastAsia="HG丸ｺﾞｼｯｸM-PRO" w:hAnsiTheme="minorHAnsi" w:cs="HG丸ｺﾞｼｯｸM-PRO"/>
          <w:kern w:val="0"/>
          <w:sz w:val="21"/>
          <w:szCs w:val="21"/>
        </w:rPr>
      </w:pPr>
      <w:r w:rsidRPr="00BA7E90">
        <w:rPr>
          <w:rFonts w:ascii="HG丸ｺﾞｼｯｸM-PRO" w:eastAsia="HG丸ｺﾞｼｯｸM-PRO" w:hAnsiTheme="minorHAnsi" w:cs="HG丸ｺﾞｼｯｸM-PRO"/>
          <w:kern w:val="0"/>
          <w:sz w:val="21"/>
          <w:szCs w:val="21"/>
        </w:rPr>
        <w:lastRenderedPageBreak/>
        <w:t>Q&amp;A</w:t>
      </w:r>
    </w:p>
    <w:p w14:paraId="55091FFA" w14:textId="77777777" w:rsidR="00B11172" w:rsidRPr="00BA7E90" w:rsidRDefault="00B11172" w:rsidP="00920B91">
      <w:pPr>
        <w:autoSpaceDE w:val="0"/>
        <w:autoSpaceDN w:val="0"/>
        <w:adjustRightInd w:val="0"/>
        <w:rPr>
          <w:rFonts w:ascii="HG丸ｺﾞｼｯｸM-PRO" w:eastAsia="HG丸ｺﾞｼｯｸM-PRO" w:hAnsiTheme="minorHAnsi" w:cs="HG丸ｺﾞｼｯｸM-PRO"/>
          <w:kern w:val="0"/>
          <w:sz w:val="21"/>
          <w:szCs w:val="21"/>
        </w:rPr>
      </w:pPr>
    </w:p>
    <w:p w14:paraId="1B7B450D" w14:textId="59AA2F1A" w:rsidR="00B02EE8" w:rsidRPr="00BA7E90" w:rsidRDefault="007A026F" w:rsidP="00E0630F">
      <w:pPr>
        <w:autoSpaceDE w:val="0"/>
        <w:autoSpaceDN w:val="0"/>
        <w:adjustRightInd w:val="0"/>
        <w:spacing w:line="360" w:lineRule="exact"/>
        <w:ind w:left="433" w:hangingChars="200" w:hanging="433"/>
        <w:jc w:val="left"/>
        <w:rPr>
          <w:rFonts w:ascii="HG丸ｺﾞｼｯｸM-PRO" w:eastAsia="HG丸ｺﾞｼｯｸM-PRO" w:hAnsiTheme="minorHAnsi" w:cs="HG丸ｺﾞｼｯｸM-PRO"/>
          <w:kern w:val="0"/>
          <w:sz w:val="21"/>
          <w:szCs w:val="21"/>
        </w:rPr>
      </w:pPr>
      <w:r w:rsidRPr="00BA7E90">
        <w:rPr>
          <w:rFonts w:ascii="HG丸ｺﾞｼｯｸM-PRO" w:eastAsia="HG丸ｺﾞｼｯｸM-PRO" w:hAnsiTheme="minorHAnsi" w:cs="HG丸ｺﾞｼｯｸM-PRO"/>
          <w:kern w:val="0"/>
          <w:sz w:val="21"/>
          <w:szCs w:val="21"/>
        </w:rPr>
        <w:t>Q</w:t>
      </w:r>
      <w:r w:rsidRPr="00BA7E90">
        <w:rPr>
          <w:rFonts w:ascii="HG丸ｺﾞｼｯｸM-PRO" w:eastAsia="HG丸ｺﾞｼｯｸM-PRO" w:hAnsiTheme="minorHAnsi" w:cs="HG丸ｺﾞｼｯｸM-PRO" w:hint="eastAsia"/>
          <w:kern w:val="0"/>
          <w:sz w:val="21"/>
          <w:szCs w:val="21"/>
        </w:rPr>
        <w:t>１：</w:t>
      </w:r>
      <w:r w:rsidR="00B02EE8" w:rsidRPr="00BA7E90">
        <w:rPr>
          <w:rFonts w:ascii="HG丸ｺﾞｼｯｸM-PRO" w:eastAsia="HG丸ｺﾞｼｯｸM-PRO" w:hAnsiTheme="minorHAnsi" w:cs="HG丸ｺﾞｼｯｸM-PRO" w:hint="eastAsia"/>
          <w:kern w:val="0"/>
          <w:sz w:val="21"/>
          <w:szCs w:val="21"/>
        </w:rPr>
        <w:t>ガイドラインに記載されている全学共同利用設備・機器の要件をすべて満たさないといけないですか。</w:t>
      </w:r>
    </w:p>
    <w:p w14:paraId="6314D22C" w14:textId="01B1DDE8" w:rsidR="00B02EE8" w:rsidRPr="00BA7E90" w:rsidRDefault="007A026F" w:rsidP="00E0630F">
      <w:pPr>
        <w:autoSpaceDE w:val="0"/>
        <w:autoSpaceDN w:val="0"/>
        <w:adjustRightInd w:val="0"/>
        <w:spacing w:line="360" w:lineRule="exact"/>
        <w:ind w:left="433" w:hangingChars="200" w:hanging="433"/>
        <w:jc w:val="left"/>
        <w:rPr>
          <w:rFonts w:ascii="HG丸ｺﾞｼｯｸM-PRO" w:eastAsia="HG丸ｺﾞｼｯｸM-PRO" w:hAnsiTheme="minorHAnsi" w:cs="HG丸ｺﾞｼｯｸM-PRO"/>
          <w:kern w:val="0"/>
          <w:sz w:val="21"/>
          <w:szCs w:val="21"/>
        </w:rPr>
      </w:pPr>
      <w:r w:rsidRPr="00BA7E90">
        <w:rPr>
          <w:rFonts w:ascii="HG丸ｺﾞｼｯｸM-PRO" w:eastAsia="HG丸ｺﾞｼｯｸM-PRO" w:hAnsiTheme="minorHAnsi" w:cs="HG丸ｺﾞｼｯｸM-PRO"/>
          <w:kern w:val="0"/>
          <w:sz w:val="21"/>
          <w:szCs w:val="21"/>
        </w:rPr>
        <w:t>A</w:t>
      </w:r>
      <w:r w:rsidRPr="00BA7E90">
        <w:rPr>
          <w:rFonts w:ascii="HG丸ｺﾞｼｯｸM-PRO" w:eastAsia="HG丸ｺﾞｼｯｸM-PRO" w:hAnsiTheme="minorHAnsi" w:cs="HG丸ｺﾞｼｯｸM-PRO" w:hint="eastAsia"/>
          <w:kern w:val="0"/>
          <w:sz w:val="21"/>
          <w:szCs w:val="21"/>
        </w:rPr>
        <w:t>１：</w:t>
      </w:r>
      <w:r w:rsidR="00B02EE8" w:rsidRPr="00BA7E90">
        <w:rPr>
          <w:rFonts w:ascii="HG丸ｺﾞｼｯｸM-PRO" w:eastAsia="HG丸ｺﾞｼｯｸM-PRO" w:hAnsiTheme="minorHAnsi" w:cs="HG丸ｺﾞｼｯｸM-PRO" w:hint="eastAsia"/>
          <w:kern w:val="0"/>
          <w:sz w:val="21"/>
          <w:szCs w:val="21"/>
        </w:rPr>
        <w:t>はい、すべての要件を満たす必要があります。</w:t>
      </w:r>
    </w:p>
    <w:p w14:paraId="43EE5170" w14:textId="77777777" w:rsidR="00B02EE8" w:rsidRPr="00BA7E90" w:rsidRDefault="00B02EE8" w:rsidP="00E0630F">
      <w:pPr>
        <w:autoSpaceDE w:val="0"/>
        <w:autoSpaceDN w:val="0"/>
        <w:adjustRightInd w:val="0"/>
        <w:spacing w:line="360" w:lineRule="exact"/>
        <w:ind w:left="433" w:hangingChars="200" w:hanging="433"/>
        <w:jc w:val="left"/>
        <w:rPr>
          <w:rFonts w:ascii="HG丸ｺﾞｼｯｸM-PRO" w:eastAsia="HG丸ｺﾞｼｯｸM-PRO" w:hAnsiTheme="minorHAnsi" w:cs="HG丸ｺﾞｼｯｸM-PRO"/>
          <w:kern w:val="0"/>
          <w:sz w:val="21"/>
          <w:szCs w:val="21"/>
        </w:rPr>
      </w:pPr>
    </w:p>
    <w:p w14:paraId="30CFC2A5" w14:textId="14FE3A19" w:rsidR="00B02EE8" w:rsidRPr="00BA7E90" w:rsidRDefault="007A026F" w:rsidP="00E0630F">
      <w:pPr>
        <w:autoSpaceDE w:val="0"/>
        <w:autoSpaceDN w:val="0"/>
        <w:adjustRightInd w:val="0"/>
        <w:spacing w:line="360" w:lineRule="exact"/>
        <w:ind w:left="433" w:hangingChars="200" w:hanging="433"/>
        <w:jc w:val="left"/>
        <w:rPr>
          <w:rFonts w:ascii="HG丸ｺﾞｼｯｸM-PRO" w:eastAsia="HG丸ｺﾞｼｯｸM-PRO" w:hAnsiTheme="minorHAnsi" w:cs="HG丸ｺﾞｼｯｸM-PRO"/>
          <w:kern w:val="0"/>
          <w:sz w:val="21"/>
          <w:szCs w:val="21"/>
        </w:rPr>
      </w:pPr>
      <w:r w:rsidRPr="00BA7E90">
        <w:rPr>
          <w:rFonts w:ascii="HG丸ｺﾞｼｯｸM-PRO" w:eastAsia="HG丸ｺﾞｼｯｸM-PRO" w:hAnsiTheme="minorHAnsi" w:cs="HG丸ｺﾞｼｯｸM-PRO"/>
          <w:kern w:val="0"/>
          <w:sz w:val="21"/>
          <w:szCs w:val="21"/>
        </w:rPr>
        <w:t>Q</w:t>
      </w:r>
      <w:r w:rsidRPr="00BA7E90">
        <w:rPr>
          <w:rFonts w:ascii="HG丸ｺﾞｼｯｸM-PRO" w:eastAsia="HG丸ｺﾞｼｯｸM-PRO" w:hAnsiTheme="minorHAnsi" w:cs="HG丸ｺﾞｼｯｸM-PRO" w:hint="eastAsia"/>
          <w:kern w:val="0"/>
          <w:sz w:val="21"/>
          <w:szCs w:val="21"/>
        </w:rPr>
        <w:t>２：</w:t>
      </w:r>
      <w:r w:rsidR="00B02EE8" w:rsidRPr="00BA7E90">
        <w:rPr>
          <w:rFonts w:ascii="HG丸ｺﾞｼｯｸM-PRO" w:eastAsia="HG丸ｺﾞｼｯｸM-PRO" w:hAnsiTheme="minorHAnsi" w:cs="HG丸ｺﾞｼｯｸM-PRO" w:hint="eastAsia"/>
          <w:kern w:val="0"/>
          <w:sz w:val="21"/>
          <w:szCs w:val="21"/>
        </w:rPr>
        <w:t>対象となる</w:t>
      </w:r>
      <w:r w:rsidR="004E13DF" w:rsidRPr="00BA7E90">
        <w:rPr>
          <w:rFonts w:ascii="HG丸ｺﾞｼｯｸM-PRO" w:eastAsia="HG丸ｺﾞｼｯｸM-PRO" w:hAnsiTheme="minorHAnsi" w:cs="HG丸ｺﾞｼｯｸM-PRO" w:hint="eastAsia"/>
          <w:kern w:val="0"/>
          <w:sz w:val="21"/>
          <w:szCs w:val="21"/>
        </w:rPr>
        <w:t>設備・機器</w:t>
      </w:r>
      <w:r w:rsidR="00B02EE8" w:rsidRPr="00BA7E90">
        <w:rPr>
          <w:rFonts w:ascii="HG丸ｺﾞｼｯｸM-PRO" w:eastAsia="HG丸ｺﾞｼｯｸM-PRO" w:hAnsiTheme="minorHAnsi" w:cs="HG丸ｺﾞｼｯｸM-PRO" w:hint="eastAsia"/>
          <w:kern w:val="0"/>
          <w:sz w:val="21"/>
          <w:szCs w:val="21"/>
        </w:rPr>
        <w:t>等は</w:t>
      </w:r>
      <w:r w:rsidR="004E13DF" w:rsidRPr="00BA7E90">
        <w:rPr>
          <w:rFonts w:ascii="HG丸ｺﾞｼｯｸM-PRO" w:eastAsia="HG丸ｺﾞｼｯｸM-PRO" w:hAnsiTheme="minorHAnsi" w:cs="HG丸ｺﾞｼｯｸM-PRO" w:hint="eastAsia"/>
          <w:kern w:val="0"/>
          <w:sz w:val="21"/>
          <w:szCs w:val="21"/>
        </w:rPr>
        <w:t>研究設備・機器</w:t>
      </w:r>
      <w:r w:rsidR="00B02EE8" w:rsidRPr="00BA7E90">
        <w:rPr>
          <w:rFonts w:ascii="HG丸ｺﾞｼｯｸM-PRO" w:eastAsia="HG丸ｺﾞｼｯｸM-PRO" w:hAnsiTheme="minorHAnsi" w:cs="HG丸ｺﾞｼｯｸM-PRO" w:hint="eastAsia"/>
          <w:kern w:val="0"/>
          <w:sz w:val="21"/>
          <w:szCs w:val="21"/>
        </w:rPr>
        <w:t>に限りますか。</w:t>
      </w:r>
    </w:p>
    <w:p w14:paraId="7B0E7097" w14:textId="63E0AB7B" w:rsidR="00B02EE8" w:rsidRPr="00BA7E90" w:rsidRDefault="007A026F" w:rsidP="00E0630F">
      <w:pPr>
        <w:autoSpaceDE w:val="0"/>
        <w:autoSpaceDN w:val="0"/>
        <w:adjustRightInd w:val="0"/>
        <w:spacing w:line="360" w:lineRule="exact"/>
        <w:ind w:left="433" w:hangingChars="200" w:hanging="433"/>
        <w:jc w:val="left"/>
        <w:rPr>
          <w:rFonts w:ascii="HG丸ｺﾞｼｯｸM-PRO" w:eastAsia="HG丸ｺﾞｼｯｸM-PRO" w:hAnsiTheme="minorHAnsi" w:cs="HG丸ｺﾞｼｯｸM-PRO"/>
          <w:kern w:val="0"/>
          <w:sz w:val="21"/>
          <w:szCs w:val="21"/>
        </w:rPr>
      </w:pPr>
      <w:r w:rsidRPr="00BA7E90">
        <w:rPr>
          <w:rFonts w:ascii="HG丸ｺﾞｼｯｸM-PRO" w:eastAsia="HG丸ｺﾞｼｯｸM-PRO" w:hAnsiTheme="minorHAnsi" w:cs="HG丸ｺﾞｼｯｸM-PRO"/>
          <w:kern w:val="0"/>
          <w:sz w:val="21"/>
          <w:szCs w:val="21"/>
        </w:rPr>
        <w:t>A</w:t>
      </w:r>
      <w:r w:rsidRPr="00BA7E90">
        <w:rPr>
          <w:rFonts w:ascii="HG丸ｺﾞｼｯｸM-PRO" w:eastAsia="HG丸ｺﾞｼｯｸM-PRO" w:hAnsiTheme="minorHAnsi" w:cs="HG丸ｺﾞｼｯｸM-PRO" w:hint="eastAsia"/>
          <w:kern w:val="0"/>
          <w:sz w:val="21"/>
          <w:szCs w:val="21"/>
        </w:rPr>
        <w:t>２</w:t>
      </w:r>
      <w:r w:rsidR="00B02EE8" w:rsidRPr="00BA7E90">
        <w:rPr>
          <w:rFonts w:ascii="HG丸ｺﾞｼｯｸM-PRO" w:eastAsia="HG丸ｺﾞｼｯｸM-PRO" w:hAnsiTheme="minorHAnsi" w:cs="HG丸ｺﾞｼｯｸM-PRO" w:hint="eastAsia"/>
          <w:kern w:val="0"/>
          <w:sz w:val="21"/>
          <w:szCs w:val="21"/>
        </w:rPr>
        <w:t>：原則として、</w:t>
      </w:r>
      <w:r w:rsidR="00A8675F" w:rsidRPr="00BA7E90">
        <w:rPr>
          <w:rFonts w:ascii="HG丸ｺﾞｼｯｸM-PRO" w:eastAsia="HG丸ｺﾞｼｯｸM-PRO" w:hAnsiTheme="minorHAnsi" w:cs="HG丸ｺﾞｼｯｸM-PRO" w:hint="eastAsia"/>
          <w:kern w:val="0"/>
          <w:sz w:val="21"/>
          <w:szCs w:val="21"/>
        </w:rPr>
        <w:t>研究に利用されている機器が対象ですが、学生実習など、主に授業で活用されている機器も対象となります。</w:t>
      </w:r>
    </w:p>
    <w:p w14:paraId="1470A1F9" w14:textId="77777777" w:rsidR="00B02EE8" w:rsidRPr="00BA7E90" w:rsidRDefault="00B02EE8" w:rsidP="00E0630F">
      <w:pPr>
        <w:autoSpaceDE w:val="0"/>
        <w:autoSpaceDN w:val="0"/>
        <w:adjustRightInd w:val="0"/>
        <w:spacing w:line="360" w:lineRule="exact"/>
        <w:ind w:left="433" w:hangingChars="200" w:hanging="433"/>
        <w:jc w:val="left"/>
        <w:rPr>
          <w:rFonts w:ascii="HG丸ｺﾞｼｯｸM-PRO" w:eastAsia="HG丸ｺﾞｼｯｸM-PRO" w:hAnsiTheme="minorHAnsi" w:cs="HG丸ｺﾞｼｯｸM-PRO"/>
          <w:kern w:val="0"/>
          <w:sz w:val="21"/>
          <w:szCs w:val="21"/>
        </w:rPr>
      </w:pPr>
    </w:p>
    <w:p w14:paraId="7402412C" w14:textId="4D949E69" w:rsidR="00B02EE8" w:rsidRPr="00BA7E90" w:rsidRDefault="007A026F" w:rsidP="00E0630F">
      <w:pPr>
        <w:autoSpaceDE w:val="0"/>
        <w:autoSpaceDN w:val="0"/>
        <w:adjustRightInd w:val="0"/>
        <w:spacing w:line="360" w:lineRule="exact"/>
        <w:ind w:left="433" w:hangingChars="200" w:hanging="433"/>
        <w:jc w:val="left"/>
        <w:rPr>
          <w:rFonts w:ascii="HG丸ｺﾞｼｯｸM-PRO" w:eastAsia="HG丸ｺﾞｼｯｸM-PRO" w:hAnsiTheme="minorHAnsi" w:cs="HG丸ｺﾞｼｯｸM-PRO"/>
          <w:kern w:val="0"/>
          <w:sz w:val="21"/>
          <w:szCs w:val="21"/>
        </w:rPr>
      </w:pPr>
      <w:bookmarkStart w:id="12" w:name="_Hlk105772602"/>
      <w:r w:rsidRPr="00BA7E90">
        <w:rPr>
          <w:rFonts w:ascii="HG丸ｺﾞｼｯｸM-PRO" w:eastAsia="HG丸ｺﾞｼｯｸM-PRO" w:hAnsiTheme="minorHAnsi" w:cs="HG丸ｺﾞｼｯｸM-PRO"/>
          <w:kern w:val="0"/>
          <w:sz w:val="21"/>
          <w:szCs w:val="21"/>
        </w:rPr>
        <w:t>Q</w:t>
      </w:r>
      <w:r w:rsidRPr="00BA7E90">
        <w:rPr>
          <w:rFonts w:ascii="HG丸ｺﾞｼｯｸM-PRO" w:eastAsia="HG丸ｺﾞｼｯｸM-PRO" w:hAnsiTheme="minorHAnsi" w:cs="HG丸ｺﾞｼｯｸM-PRO" w:hint="eastAsia"/>
          <w:kern w:val="0"/>
          <w:sz w:val="21"/>
          <w:szCs w:val="21"/>
        </w:rPr>
        <w:t>３</w:t>
      </w:r>
      <w:bookmarkStart w:id="13" w:name="_Hlk105772694"/>
      <w:r w:rsidRPr="00BA7E90">
        <w:rPr>
          <w:rFonts w:ascii="HG丸ｺﾞｼｯｸM-PRO" w:eastAsia="HG丸ｺﾞｼｯｸM-PRO" w:hAnsiTheme="minorHAnsi" w:cs="HG丸ｺﾞｼｯｸM-PRO" w:hint="eastAsia"/>
          <w:kern w:val="0"/>
          <w:sz w:val="21"/>
          <w:szCs w:val="21"/>
        </w:rPr>
        <w:t>：</w:t>
      </w:r>
      <w:bookmarkEnd w:id="12"/>
      <w:bookmarkEnd w:id="13"/>
      <w:r w:rsidR="00B02EE8" w:rsidRPr="00BA7E90">
        <w:rPr>
          <w:rFonts w:ascii="HG丸ｺﾞｼｯｸM-PRO" w:eastAsia="HG丸ｺﾞｼｯｸM-PRO" w:hAnsiTheme="minorHAnsi" w:cs="HG丸ｺﾞｼｯｸM-PRO" w:hint="eastAsia"/>
          <w:kern w:val="0"/>
          <w:sz w:val="21"/>
          <w:szCs w:val="21"/>
        </w:rPr>
        <w:t>他の補助金を受けていますが、併せて活用することができますか。</w:t>
      </w:r>
    </w:p>
    <w:p w14:paraId="146273C7" w14:textId="5A5B9A45" w:rsidR="00B02EE8" w:rsidRPr="00BA7E90" w:rsidRDefault="007A026F" w:rsidP="00E0630F">
      <w:pPr>
        <w:autoSpaceDE w:val="0"/>
        <w:autoSpaceDN w:val="0"/>
        <w:adjustRightInd w:val="0"/>
        <w:spacing w:line="360" w:lineRule="exact"/>
        <w:ind w:left="433" w:hangingChars="200" w:hanging="433"/>
        <w:jc w:val="left"/>
        <w:rPr>
          <w:rFonts w:ascii="HG丸ｺﾞｼｯｸM-PRO" w:eastAsia="HG丸ｺﾞｼｯｸM-PRO" w:hAnsiTheme="minorHAnsi" w:cs="HG丸ｺﾞｼｯｸM-PRO"/>
          <w:kern w:val="0"/>
          <w:sz w:val="21"/>
          <w:szCs w:val="21"/>
        </w:rPr>
      </w:pPr>
      <w:bookmarkStart w:id="14" w:name="_Hlk105685944"/>
      <w:r w:rsidRPr="00BA7E90">
        <w:rPr>
          <w:rFonts w:ascii="HG丸ｺﾞｼｯｸM-PRO" w:eastAsia="HG丸ｺﾞｼｯｸM-PRO" w:hAnsiTheme="minorHAnsi" w:cs="HG丸ｺﾞｼｯｸM-PRO"/>
          <w:kern w:val="0"/>
          <w:sz w:val="21"/>
          <w:szCs w:val="21"/>
        </w:rPr>
        <w:t>A</w:t>
      </w:r>
      <w:r w:rsidRPr="00BA7E90">
        <w:rPr>
          <w:rFonts w:ascii="HG丸ｺﾞｼｯｸM-PRO" w:eastAsia="HG丸ｺﾞｼｯｸM-PRO" w:hAnsiTheme="minorHAnsi" w:cs="HG丸ｺﾞｼｯｸM-PRO" w:hint="eastAsia"/>
          <w:kern w:val="0"/>
          <w:sz w:val="21"/>
          <w:szCs w:val="21"/>
        </w:rPr>
        <w:t>３：</w:t>
      </w:r>
      <w:bookmarkEnd w:id="14"/>
      <w:r w:rsidR="00B02EE8" w:rsidRPr="00BA7E90">
        <w:rPr>
          <w:rFonts w:ascii="HG丸ｺﾞｼｯｸM-PRO" w:eastAsia="HG丸ｺﾞｼｯｸM-PRO" w:hAnsiTheme="minorHAnsi" w:cs="HG丸ｺﾞｼｯｸM-PRO" w:hint="eastAsia"/>
          <w:kern w:val="0"/>
          <w:sz w:val="21"/>
          <w:szCs w:val="21"/>
        </w:rPr>
        <w:t>併用が認められる助成金等を活用することは可能です。</w:t>
      </w:r>
    </w:p>
    <w:p w14:paraId="3CB70FE0" w14:textId="77777777" w:rsidR="00B02EE8" w:rsidRPr="00BA7E90" w:rsidRDefault="00B02EE8" w:rsidP="00E0630F">
      <w:pPr>
        <w:autoSpaceDE w:val="0"/>
        <w:autoSpaceDN w:val="0"/>
        <w:adjustRightInd w:val="0"/>
        <w:spacing w:line="360" w:lineRule="exact"/>
        <w:ind w:left="433" w:hangingChars="200" w:hanging="433"/>
        <w:jc w:val="left"/>
        <w:rPr>
          <w:rFonts w:ascii="HG丸ｺﾞｼｯｸM-PRO" w:eastAsia="HG丸ｺﾞｼｯｸM-PRO" w:hAnsiTheme="minorHAnsi" w:cs="HG丸ｺﾞｼｯｸM-PRO"/>
          <w:kern w:val="0"/>
          <w:sz w:val="21"/>
          <w:szCs w:val="21"/>
        </w:rPr>
      </w:pPr>
    </w:p>
    <w:p w14:paraId="200067AC" w14:textId="4CE4EFA1" w:rsidR="00B02EE8" w:rsidRPr="00BA7E90" w:rsidRDefault="007A026F" w:rsidP="00E0630F">
      <w:pPr>
        <w:autoSpaceDE w:val="0"/>
        <w:autoSpaceDN w:val="0"/>
        <w:adjustRightInd w:val="0"/>
        <w:spacing w:line="360" w:lineRule="exact"/>
        <w:ind w:left="433" w:hangingChars="200" w:hanging="433"/>
        <w:jc w:val="left"/>
        <w:rPr>
          <w:rFonts w:ascii="HG丸ｺﾞｼｯｸM-PRO" w:eastAsia="HG丸ｺﾞｼｯｸM-PRO" w:hAnsiTheme="minorHAnsi" w:cs="HG丸ｺﾞｼｯｸM-PRO"/>
          <w:kern w:val="0"/>
          <w:sz w:val="21"/>
          <w:szCs w:val="21"/>
        </w:rPr>
      </w:pPr>
      <w:r w:rsidRPr="00BA7E90">
        <w:rPr>
          <w:rFonts w:ascii="HG丸ｺﾞｼｯｸM-PRO" w:eastAsia="HG丸ｺﾞｼｯｸM-PRO" w:hAnsiTheme="minorHAnsi" w:cs="HG丸ｺﾞｼｯｸM-PRO"/>
          <w:kern w:val="0"/>
          <w:sz w:val="21"/>
          <w:szCs w:val="21"/>
        </w:rPr>
        <w:t>Q</w:t>
      </w:r>
      <w:r w:rsidRPr="00BA7E90">
        <w:rPr>
          <w:rFonts w:ascii="HG丸ｺﾞｼｯｸM-PRO" w:eastAsia="HG丸ｺﾞｼｯｸM-PRO" w:hAnsiTheme="minorHAnsi" w:cs="HG丸ｺﾞｼｯｸM-PRO" w:hint="eastAsia"/>
          <w:kern w:val="0"/>
          <w:sz w:val="21"/>
          <w:szCs w:val="21"/>
        </w:rPr>
        <w:t>４</w:t>
      </w:r>
      <w:r w:rsidR="007040AB" w:rsidRPr="00BA7E90">
        <w:rPr>
          <w:rFonts w:ascii="HG丸ｺﾞｼｯｸM-PRO" w:eastAsia="HG丸ｺﾞｼｯｸM-PRO" w:hAnsiTheme="minorHAnsi" w:cs="HG丸ｺﾞｼｯｸM-PRO" w:hint="eastAsia"/>
          <w:kern w:val="0"/>
          <w:sz w:val="21"/>
          <w:szCs w:val="21"/>
        </w:rPr>
        <w:t>：同一部局又は研究室等から</w:t>
      </w:r>
      <w:r w:rsidR="00B02EE8" w:rsidRPr="00BA7E90">
        <w:rPr>
          <w:rFonts w:ascii="HG丸ｺﾞｼｯｸM-PRO" w:eastAsia="HG丸ｺﾞｼｯｸM-PRO" w:hAnsiTheme="minorHAnsi" w:cs="HG丸ｺﾞｼｯｸM-PRO" w:hint="eastAsia"/>
          <w:kern w:val="0"/>
          <w:sz w:val="21"/>
          <w:szCs w:val="21"/>
        </w:rPr>
        <w:t>複数の</w:t>
      </w:r>
      <w:r w:rsidR="007040AB" w:rsidRPr="00BA7E90">
        <w:rPr>
          <w:rFonts w:ascii="HG丸ｺﾞｼｯｸM-PRO" w:eastAsia="HG丸ｺﾞｼｯｸM-PRO" w:hAnsiTheme="minorHAnsi" w:cs="HG丸ｺﾞｼｯｸM-PRO" w:hint="eastAsia"/>
          <w:kern w:val="0"/>
          <w:sz w:val="21"/>
          <w:szCs w:val="21"/>
        </w:rPr>
        <w:t>機器</w:t>
      </w:r>
      <w:r w:rsidR="00B02EE8" w:rsidRPr="00BA7E90">
        <w:rPr>
          <w:rFonts w:ascii="HG丸ｺﾞｼｯｸM-PRO" w:eastAsia="HG丸ｺﾞｼｯｸM-PRO" w:hAnsiTheme="minorHAnsi" w:cs="HG丸ｺﾞｼｯｸM-PRO" w:hint="eastAsia"/>
          <w:kern w:val="0"/>
          <w:sz w:val="21"/>
          <w:szCs w:val="21"/>
        </w:rPr>
        <w:t>を申請することができますか。</w:t>
      </w:r>
    </w:p>
    <w:p w14:paraId="7377C34B" w14:textId="2A33789F" w:rsidR="00B02EE8" w:rsidRPr="00BA7E90" w:rsidRDefault="007A026F" w:rsidP="00E0630F">
      <w:pPr>
        <w:autoSpaceDE w:val="0"/>
        <w:autoSpaceDN w:val="0"/>
        <w:adjustRightInd w:val="0"/>
        <w:spacing w:line="360" w:lineRule="exact"/>
        <w:ind w:left="433" w:hangingChars="200" w:hanging="433"/>
        <w:jc w:val="left"/>
        <w:rPr>
          <w:rFonts w:ascii="HG丸ｺﾞｼｯｸM-PRO" w:eastAsia="HG丸ｺﾞｼｯｸM-PRO" w:hAnsiTheme="minorHAnsi" w:cs="HG丸ｺﾞｼｯｸM-PRO"/>
          <w:kern w:val="0"/>
          <w:sz w:val="21"/>
          <w:szCs w:val="21"/>
        </w:rPr>
      </w:pPr>
      <w:r w:rsidRPr="00BA7E90">
        <w:rPr>
          <w:rFonts w:ascii="HG丸ｺﾞｼｯｸM-PRO" w:eastAsia="HG丸ｺﾞｼｯｸM-PRO" w:hAnsiTheme="minorHAnsi" w:cs="HG丸ｺﾞｼｯｸM-PRO"/>
          <w:kern w:val="0"/>
          <w:sz w:val="21"/>
          <w:szCs w:val="21"/>
        </w:rPr>
        <w:t>A</w:t>
      </w:r>
      <w:r w:rsidRPr="00BA7E90">
        <w:rPr>
          <w:rFonts w:ascii="HG丸ｺﾞｼｯｸM-PRO" w:eastAsia="HG丸ｺﾞｼｯｸM-PRO" w:hAnsiTheme="minorHAnsi" w:cs="HG丸ｺﾞｼｯｸM-PRO" w:hint="eastAsia"/>
          <w:kern w:val="0"/>
          <w:sz w:val="21"/>
          <w:szCs w:val="21"/>
        </w:rPr>
        <w:t>４</w:t>
      </w:r>
      <w:r w:rsidR="007040AB" w:rsidRPr="00BA7E90">
        <w:rPr>
          <w:rFonts w:ascii="HG丸ｺﾞｼｯｸM-PRO" w:eastAsia="HG丸ｺﾞｼｯｸM-PRO" w:hAnsiTheme="minorHAnsi" w:cs="HG丸ｺﾞｼｯｸM-PRO" w:hint="eastAsia"/>
          <w:kern w:val="0"/>
          <w:sz w:val="21"/>
          <w:szCs w:val="21"/>
        </w:rPr>
        <w:t>：同一部局又は研究室等から</w:t>
      </w:r>
      <w:r w:rsidR="00B02EE8" w:rsidRPr="00BA7E90">
        <w:rPr>
          <w:rFonts w:ascii="HG丸ｺﾞｼｯｸM-PRO" w:eastAsia="HG丸ｺﾞｼｯｸM-PRO" w:hAnsiTheme="minorHAnsi" w:cs="HG丸ｺﾞｼｯｸM-PRO" w:hint="eastAsia"/>
          <w:kern w:val="0"/>
          <w:sz w:val="21"/>
          <w:szCs w:val="21"/>
        </w:rPr>
        <w:t>複数の</w:t>
      </w:r>
      <w:r w:rsidR="007040AB" w:rsidRPr="00BA7E90">
        <w:rPr>
          <w:rFonts w:ascii="HG丸ｺﾞｼｯｸM-PRO" w:eastAsia="HG丸ｺﾞｼｯｸM-PRO" w:hAnsiTheme="minorHAnsi" w:cs="HG丸ｺﾞｼｯｸM-PRO" w:hint="eastAsia"/>
          <w:kern w:val="0"/>
          <w:sz w:val="21"/>
          <w:szCs w:val="21"/>
        </w:rPr>
        <w:t>機器</w:t>
      </w:r>
      <w:r w:rsidR="00B02EE8" w:rsidRPr="00BA7E90">
        <w:rPr>
          <w:rFonts w:ascii="HG丸ｺﾞｼｯｸM-PRO" w:eastAsia="HG丸ｺﾞｼｯｸM-PRO" w:hAnsiTheme="minorHAnsi" w:cs="HG丸ｺﾞｼｯｸM-PRO" w:hint="eastAsia"/>
          <w:kern w:val="0"/>
          <w:sz w:val="21"/>
          <w:szCs w:val="21"/>
        </w:rPr>
        <w:t>を申請すること</w:t>
      </w:r>
      <w:r w:rsidR="00670E1E" w:rsidRPr="00BA7E90">
        <w:rPr>
          <w:rFonts w:ascii="HG丸ｺﾞｼｯｸM-PRO" w:eastAsia="HG丸ｺﾞｼｯｸM-PRO" w:hAnsiTheme="minorHAnsi" w:cs="HG丸ｺﾞｼｯｸM-PRO" w:hint="eastAsia"/>
          <w:kern w:val="0"/>
          <w:sz w:val="21"/>
          <w:szCs w:val="21"/>
        </w:rPr>
        <w:t>は</w:t>
      </w:r>
      <w:r w:rsidR="00B02EE8" w:rsidRPr="00BA7E90">
        <w:rPr>
          <w:rFonts w:ascii="HG丸ｺﾞｼｯｸM-PRO" w:eastAsia="HG丸ｺﾞｼｯｸM-PRO" w:hAnsiTheme="minorHAnsi" w:cs="HG丸ｺﾞｼｯｸM-PRO" w:hint="eastAsia"/>
          <w:kern w:val="0"/>
          <w:sz w:val="21"/>
          <w:szCs w:val="21"/>
        </w:rPr>
        <w:t>可能です。ただし、審査は</w:t>
      </w:r>
      <w:r w:rsidR="007040AB" w:rsidRPr="00BA7E90">
        <w:rPr>
          <w:rFonts w:ascii="HG丸ｺﾞｼｯｸM-PRO" w:eastAsia="HG丸ｺﾞｼｯｸM-PRO" w:hAnsiTheme="minorHAnsi" w:cs="HG丸ｺﾞｼｯｸM-PRO" w:hint="eastAsia"/>
          <w:kern w:val="0"/>
          <w:sz w:val="21"/>
          <w:szCs w:val="21"/>
        </w:rPr>
        <w:t>機器</w:t>
      </w:r>
      <w:r w:rsidR="00B02EE8" w:rsidRPr="00BA7E90">
        <w:rPr>
          <w:rFonts w:ascii="HG丸ｺﾞｼｯｸM-PRO" w:eastAsia="HG丸ｺﾞｼｯｸM-PRO" w:hAnsiTheme="minorHAnsi" w:cs="HG丸ｺﾞｼｯｸM-PRO" w:hint="eastAsia"/>
          <w:kern w:val="0"/>
          <w:sz w:val="21"/>
          <w:szCs w:val="21"/>
        </w:rPr>
        <w:t>ごとに行いますので、</w:t>
      </w:r>
      <w:r w:rsidR="007040AB" w:rsidRPr="00BA7E90">
        <w:rPr>
          <w:rFonts w:ascii="HG丸ｺﾞｼｯｸM-PRO" w:eastAsia="HG丸ｺﾞｼｯｸM-PRO" w:hAnsiTheme="minorHAnsi" w:cs="HG丸ｺﾞｼｯｸM-PRO" w:hint="eastAsia"/>
          <w:kern w:val="0"/>
          <w:sz w:val="21"/>
          <w:szCs w:val="21"/>
        </w:rPr>
        <w:t>機器ごとに申請書を提出してください。</w:t>
      </w:r>
    </w:p>
    <w:p w14:paraId="5EDE9577" w14:textId="77777777" w:rsidR="00B02EE8" w:rsidRPr="00BA7E90" w:rsidRDefault="00B02EE8" w:rsidP="00E0630F">
      <w:pPr>
        <w:autoSpaceDE w:val="0"/>
        <w:autoSpaceDN w:val="0"/>
        <w:adjustRightInd w:val="0"/>
        <w:spacing w:line="360" w:lineRule="exact"/>
        <w:ind w:left="433" w:hangingChars="200" w:hanging="433"/>
        <w:jc w:val="left"/>
        <w:rPr>
          <w:rFonts w:ascii="HG丸ｺﾞｼｯｸM-PRO" w:eastAsia="HG丸ｺﾞｼｯｸM-PRO" w:hAnsiTheme="minorHAnsi" w:cs="HG丸ｺﾞｼｯｸM-PRO"/>
          <w:kern w:val="0"/>
          <w:sz w:val="21"/>
          <w:szCs w:val="21"/>
        </w:rPr>
      </w:pPr>
    </w:p>
    <w:p w14:paraId="548C1C3D" w14:textId="0FE2CD54" w:rsidR="00B02EE8" w:rsidRPr="00BA7E90" w:rsidRDefault="007A026F" w:rsidP="00E0630F">
      <w:pPr>
        <w:autoSpaceDE w:val="0"/>
        <w:autoSpaceDN w:val="0"/>
        <w:adjustRightInd w:val="0"/>
        <w:spacing w:line="360" w:lineRule="exact"/>
        <w:ind w:left="433" w:hangingChars="200" w:hanging="433"/>
        <w:jc w:val="left"/>
        <w:rPr>
          <w:rFonts w:ascii="HG丸ｺﾞｼｯｸM-PRO" w:eastAsia="HG丸ｺﾞｼｯｸM-PRO" w:hAnsiTheme="minorHAnsi" w:cs="HG丸ｺﾞｼｯｸM-PRO"/>
          <w:kern w:val="0"/>
          <w:sz w:val="21"/>
          <w:szCs w:val="21"/>
        </w:rPr>
      </w:pPr>
      <w:r w:rsidRPr="00BA7E90">
        <w:rPr>
          <w:rFonts w:ascii="HG丸ｺﾞｼｯｸM-PRO" w:eastAsia="HG丸ｺﾞｼｯｸM-PRO" w:hAnsiTheme="minorHAnsi" w:cs="HG丸ｺﾞｼｯｸM-PRO"/>
          <w:kern w:val="0"/>
          <w:sz w:val="21"/>
          <w:szCs w:val="21"/>
        </w:rPr>
        <w:t>Q</w:t>
      </w:r>
      <w:r w:rsidRPr="00BA7E90">
        <w:rPr>
          <w:rFonts w:ascii="HG丸ｺﾞｼｯｸM-PRO" w:eastAsia="HG丸ｺﾞｼｯｸM-PRO" w:hAnsiTheme="minorHAnsi" w:cs="HG丸ｺﾞｼｯｸM-PRO" w:hint="eastAsia"/>
          <w:kern w:val="0"/>
          <w:sz w:val="21"/>
          <w:szCs w:val="21"/>
        </w:rPr>
        <w:t>５</w:t>
      </w:r>
      <w:r w:rsidR="00B02EE8" w:rsidRPr="00BA7E90">
        <w:rPr>
          <w:rFonts w:ascii="HG丸ｺﾞｼｯｸM-PRO" w:eastAsia="HG丸ｺﾞｼｯｸM-PRO" w:hAnsiTheme="minorHAnsi" w:cs="HG丸ｺﾞｼｯｸM-PRO" w:hint="eastAsia"/>
          <w:kern w:val="0"/>
          <w:sz w:val="21"/>
          <w:szCs w:val="21"/>
        </w:rPr>
        <w:t>：</w:t>
      </w:r>
      <w:r w:rsidR="00670E1E" w:rsidRPr="00BA7E90">
        <w:rPr>
          <w:rFonts w:ascii="HG丸ｺﾞｼｯｸM-PRO" w:eastAsia="HG丸ｺﾞｼｯｸM-PRO" w:hAnsiTheme="minorHAnsi" w:cs="HG丸ｺﾞｼｯｸM-PRO" w:hint="eastAsia"/>
          <w:kern w:val="0"/>
          <w:sz w:val="21"/>
          <w:szCs w:val="21"/>
        </w:rPr>
        <w:t>審査結果において</w:t>
      </w:r>
      <w:r w:rsidR="007B660D" w:rsidRPr="00BA7E90">
        <w:rPr>
          <w:rFonts w:ascii="HG丸ｺﾞｼｯｸM-PRO" w:eastAsia="HG丸ｺﾞｼｯｸM-PRO" w:hAnsiTheme="minorHAnsi" w:cs="HG丸ｺﾞｼｯｸM-PRO" w:hint="eastAsia"/>
          <w:kern w:val="0"/>
          <w:sz w:val="21"/>
          <w:szCs w:val="21"/>
        </w:rPr>
        <w:t>支援の対象として認められなかった場合</w:t>
      </w:r>
      <w:r w:rsidR="00670E1E" w:rsidRPr="00BA7E90">
        <w:rPr>
          <w:rFonts w:ascii="HG丸ｺﾞｼｯｸM-PRO" w:eastAsia="HG丸ｺﾞｼｯｸM-PRO" w:hAnsiTheme="minorHAnsi" w:cs="HG丸ｺﾞｼｯｸM-PRO" w:hint="eastAsia"/>
          <w:kern w:val="0"/>
          <w:sz w:val="21"/>
          <w:szCs w:val="21"/>
        </w:rPr>
        <w:t>、再申請できますか。</w:t>
      </w:r>
    </w:p>
    <w:p w14:paraId="087E6A6F" w14:textId="53FFA7EB" w:rsidR="00B02EE8" w:rsidRPr="00BA7E90" w:rsidRDefault="007A026F" w:rsidP="00E0630F">
      <w:pPr>
        <w:autoSpaceDE w:val="0"/>
        <w:autoSpaceDN w:val="0"/>
        <w:adjustRightInd w:val="0"/>
        <w:spacing w:line="360" w:lineRule="exact"/>
        <w:ind w:left="433" w:hangingChars="200" w:hanging="433"/>
        <w:jc w:val="left"/>
        <w:rPr>
          <w:rFonts w:ascii="HG丸ｺﾞｼｯｸM-PRO" w:eastAsia="HG丸ｺﾞｼｯｸM-PRO" w:hAnsiTheme="minorHAnsi" w:cs="HG丸ｺﾞｼｯｸM-PRO"/>
          <w:kern w:val="0"/>
          <w:sz w:val="21"/>
          <w:szCs w:val="21"/>
        </w:rPr>
      </w:pPr>
      <w:r w:rsidRPr="00BA7E90">
        <w:rPr>
          <w:rFonts w:ascii="HG丸ｺﾞｼｯｸM-PRO" w:eastAsia="HG丸ｺﾞｼｯｸM-PRO" w:hAnsiTheme="minorHAnsi" w:cs="HG丸ｺﾞｼｯｸM-PRO"/>
          <w:kern w:val="0"/>
          <w:sz w:val="21"/>
          <w:szCs w:val="21"/>
        </w:rPr>
        <w:t>A</w:t>
      </w:r>
      <w:r w:rsidRPr="00BA7E90">
        <w:rPr>
          <w:rFonts w:ascii="HG丸ｺﾞｼｯｸM-PRO" w:eastAsia="HG丸ｺﾞｼｯｸM-PRO" w:hAnsiTheme="minorHAnsi" w:cs="HG丸ｺﾞｼｯｸM-PRO" w:hint="eastAsia"/>
          <w:kern w:val="0"/>
          <w:sz w:val="21"/>
          <w:szCs w:val="21"/>
        </w:rPr>
        <w:t>５</w:t>
      </w:r>
      <w:r w:rsidR="00B02EE8" w:rsidRPr="00BA7E90">
        <w:rPr>
          <w:rFonts w:ascii="HG丸ｺﾞｼｯｸM-PRO" w:eastAsia="HG丸ｺﾞｼｯｸM-PRO" w:hAnsiTheme="minorHAnsi" w:cs="HG丸ｺﾞｼｯｸM-PRO" w:hint="eastAsia"/>
          <w:kern w:val="0"/>
          <w:sz w:val="21"/>
          <w:szCs w:val="21"/>
        </w:rPr>
        <w:t>：</w:t>
      </w:r>
      <w:r w:rsidR="007B660D" w:rsidRPr="00BA7E90">
        <w:rPr>
          <w:rFonts w:ascii="HG丸ｺﾞｼｯｸM-PRO" w:eastAsia="HG丸ｺﾞｼｯｸM-PRO" w:hAnsiTheme="minorHAnsi" w:cs="HG丸ｺﾞｼｯｸM-PRO" w:hint="eastAsia"/>
          <w:kern w:val="0"/>
          <w:sz w:val="21"/>
          <w:szCs w:val="21"/>
        </w:rPr>
        <w:t>再申請自体は可能ですが、要件を満たしていないのであれば、再申請しても同じ結果になります。</w:t>
      </w:r>
    </w:p>
    <w:p w14:paraId="50BEB8AD" w14:textId="3FBFAF9F" w:rsidR="0023472F" w:rsidRPr="00BA7E90" w:rsidRDefault="0023472F" w:rsidP="00E0630F">
      <w:pPr>
        <w:autoSpaceDE w:val="0"/>
        <w:autoSpaceDN w:val="0"/>
        <w:adjustRightInd w:val="0"/>
        <w:spacing w:line="360" w:lineRule="exact"/>
        <w:ind w:left="433" w:hangingChars="200" w:hanging="433"/>
        <w:jc w:val="left"/>
        <w:rPr>
          <w:rFonts w:ascii="HG丸ｺﾞｼｯｸM-PRO" w:eastAsia="HG丸ｺﾞｼｯｸM-PRO" w:hAnsiTheme="minorHAnsi" w:cs="HG丸ｺﾞｼｯｸM-PRO"/>
          <w:kern w:val="0"/>
          <w:sz w:val="21"/>
          <w:szCs w:val="21"/>
        </w:rPr>
      </w:pPr>
    </w:p>
    <w:p w14:paraId="663DEF32" w14:textId="068D1CA1" w:rsidR="0023472F" w:rsidRPr="00BA7E90" w:rsidRDefault="007A026F" w:rsidP="00E0630F">
      <w:pPr>
        <w:autoSpaceDE w:val="0"/>
        <w:autoSpaceDN w:val="0"/>
        <w:adjustRightInd w:val="0"/>
        <w:spacing w:line="360" w:lineRule="exact"/>
        <w:ind w:left="433" w:hangingChars="200" w:hanging="433"/>
        <w:jc w:val="left"/>
        <w:rPr>
          <w:rFonts w:ascii="HG丸ｺﾞｼｯｸM-PRO" w:eastAsia="HG丸ｺﾞｼｯｸM-PRO" w:hAnsiTheme="minorHAnsi" w:cs="HG丸ｺﾞｼｯｸM-PRO"/>
          <w:kern w:val="0"/>
          <w:sz w:val="21"/>
          <w:szCs w:val="21"/>
        </w:rPr>
      </w:pPr>
      <w:r w:rsidRPr="00BA7E90">
        <w:rPr>
          <w:rFonts w:ascii="HG丸ｺﾞｼｯｸM-PRO" w:eastAsia="HG丸ｺﾞｼｯｸM-PRO" w:hAnsiTheme="minorHAnsi" w:cs="HG丸ｺﾞｼｯｸM-PRO"/>
          <w:kern w:val="0"/>
          <w:sz w:val="21"/>
          <w:szCs w:val="21"/>
        </w:rPr>
        <w:t>Q</w:t>
      </w:r>
      <w:r w:rsidRPr="00BA7E90">
        <w:rPr>
          <w:rFonts w:ascii="HG丸ｺﾞｼｯｸM-PRO" w:eastAsia="HG丸ｺﾞｼｯｸM-PRO" w:hAnsiTheme="minorHAnsi" w:cs="HG丸ｺﾞｼｯｸM-PRO" w:hint="eastAsia"/>
          <w:kern w:val="0"/>
          <w:sz w:val="21"/>
          <w:szCs w:val="21"/>
        </w:rPr>
        <w:t>６</w:t>
      </w:r>
      <w:r w:rsidR="0023472F" w:rsidRPr="00BA7E90">
        <w:rPr>
          <w:rFonts w:ascii="HG丸ｺﾞｼｯｸM-PRO" w:eastAsia="HG丸ｺﾞｼｯｸM-PRO" w:hAnsiTheme="minorHAnsi" w:cs="HG丸ｺﾞｼｯｸM-PRO" w:hint="eastAsia"/>
          <w:kern w:val="0"/>
          <w:sz w:val="21"/>
          <w:szCs w:val="21"/>
        </w:rPr>
        <w:t>：2</w:t>
      </w:r>
      <w:r w:rsidR="005C3D46" w:rsidRPr="00BA7E90">
        <w:rPr>
          <w:rFonts w:ascii="HG丸ｺﾞｼｯｸM-PRO" w:eastAsia="HG丸ｺﾞｼｯｸM-PRO" w:hAnsiTheme="minorHAnsi" w:cs="HG丸ｺﾞｼｯｸM-PRO" w:hint="eastAsia"/>
          <w:kern w:val="0"/>
          <w:sz w:val="21"/>
          <w:szCs w:val="21"/>
        </w:rPr>
        <w:t>回目の</w:t>
      </w:r>
      <w:r w:rsidR="0023472F" w:rsidRPr="00BA7E90">
        <w:rPr>
          <w:rFonts w:ascii="HG丸ｺﾞｼｯｸM-PRO" w:eastAsia="HG丸ｺﾞｼｯｸM-PRO" w:hAnsiTheme="minorHAnsi" w:cs="HG丸ｺﾞｼｯｸM-PRO" w:hint="eastAsia"/>
          <w:kern w:val="0"/>
          <w:sz w:val="21"/>
          <w:szCs w:val="21"/>
        </w:rPr>
        <w:t>募集はありますか。</w:t>
      </w:r>
    </w:p>
    <w:p w14:paraId="37C13A62" w14:textId="2705094C" w:rsidR="0023472F" w:rsidRPr="00BA7E90" w:rsidRDefault="007A026F" w:rsidP="00E0630F">
      <w:pPr>
        <w:autoSpaceDE w:val="0"/>
        <w:autoSpaceDN w:val="0"/>
        <w:adjustRightInd w:val="0"/>
        <w:spacing w:line="360" w:lineRule="exact"/>
        <w:ind w:left="433" w:hangingChars="200" w:hanging="433"/>
        <w:jc w:val="left"/>
        <w:rPr>
          <w:rFonts w:ascii="HG丸ｺﾞｼｯｸM-PRO" w:eastAsia="HG丸ｺﾞｼｯｸM-PRO" w:hAnsiTheme="minorHAnsi" w:cs="HG丸ｺﾞｼｯｸM-PRO"/>
          <w:kern w:val="0"/>
          <w:sz w:val="21"/>
          <w:szCs w:val="21"/>
        </w:rPr>
      </w:pPr>
      <w:r w:rsidRPr="00BA7E90">
        <w:rPr>
          <w:rFonts w:ascii="HG丸ｺﾞｼｯｸM-PRO" w:eastAsia="HG丸ｺﾞｼｯｸM-PRO" w:hAnsiTheme="minorHAnsi" w:cs="HG丸ｺﾞｼｯｸM-PRO"/>
          <w:kern w:val="0"/>
          <w:sz w:val="21"/>
          <w:szCs w:val="21"/>
        </w:rPr>
        <w:t>A</w:t>
      </w:r>
      <w:r w:rsidRPr="00BA7E90">
        <w:rPr>
          <w:rFonts w:ascii="HG丸ｺﾞｼｯｸM-PRO" w:eastAsia="HG丸ｺﾞｼｯｸM-PRO" w:hAnsiTheme="minorHAnsi" w:cs="HG丸ｺﾞｼｯｸM-PRO" w:hint="eastAsia"/>
          <w:kern w:val="0"/>
          <w:sz w:val="21"/>
          <w:szCs w:val="21"/>
        </w:rPr>
        <w:t>６</w:t>
      </w:r>
      <w:r w:rsidR="0023472F" w:rsidRPr="00BA7E90">
        <w:rPr>
          <w:rFonts w:ascii="HG丸ｺﾞｼｯｸM-PRO" w:eastAsia="HG丸ｺﾞｼｯｸM-PRO" w:hAnsiTheme="minorHAnsi" w:cs="HG丸ｺﾞｼｯｸM-PRO" w:hint="eastAsia"/>
          <w:kern w:val="0"/>
          <w:sz w:val="21"/>
          <w:szCs w:val="21"/>
        </w:rPr>
        <w:t>：</w:t>
      </w:r>
      <w:r w:rsidR="005C3D46" w:rsidRPr="00BA7E90">
        <w:rPr>
          <w:rFonts w:ascii="HG丸ｺﾞｼｯｸM-PRO" w:eastAsia="HG丸ｺﾞｼｯｸM-PRO" w:hAnsiTheme="minorHAnsi" w:cs="HG丸ｺﾞｼｯｸM-PRO" w:hint="eastAsia"/>
          <w:kern w:val="0"/>
          <w:sz w:val="21"/>
          <w:szCs w:val="21"/>
        </w:rPr>
        <w:t>今回の募集でどのくらいの案件が採択されるか、採択状況にもよりますが、現時点で</w:t>
      </w:r>
      <w:r w:rsidR="0023472F" w:rsidRPr="00BA7E90">
        <w:rPr>
          <w:rFonts w:ascii="HG丸ｺﾞｼｯｸM-PRO" w:eastAsia="HG丸ｺﾞｼｯｸM-PRO" w:hAnsiTheme="minorHAnsi" w:cs="HG丸ｺﾞｼｯｸM-PRO" w:hint="eastAsia"/>
          <w:kern w:val="0"/>
          <w:sz w:val="21"/>
          <w:szCs w:val="21"/>
        </w:rPr>
        <w:t>2</w:t>
      </w:r>
      <w:r w:rsidR="005C3D46" w:rsidRPr="00BA7E90">
        <w:rPr>
          <w:rFonts w:ascii="HG丸ｺﾞｼｯｸM-PRO" w:eastAsia="HG丸ｺﾞｼｯｸM-PRO" w:hAnsiTheme="minorHAnsi" w:cs="HG丸ｺﾞｼｯｸM-PRO" w:hint="eastAsia"/>
          <w:kern w:val="0"/>
          <w:sz w:val="21"/>
          <w:szCs w:val="21"/>
        </w:rPr>
        <w:t>回目の</w:t>
      </w:r>
      <w:r w:rsidR="0023472F" w:rsidRPr="00BA7E90">
        <w:rPr>
          <w:rFonts w:ascii="HG丸ｺﾞｼｯｸM-PRO" w:eastAsia="HG丸ｺﾞｼｯｸM-PRO" w:hAnsiTheme="minorHAnsi" w:cs="HG丸ｺﾞｼｯｸM-PRO" w:hint="eastAsia"/>
          <w:kern w:val="0"/>
          <w:sz w:val="21"/>
          <w:szCs w:val="21"/>
        </w:rPr>
        <w:t>募集は予定しておりません。</w:t>
      </w:r>
    </w:p>
    <w:p w14:paraId="757E00E5" w14:textId="7DF5525D" w:rsidR="005C3D46" w:rsidRPr="00BA7E90" w:rsidRDefault="005C3D46" w:rsidP="00E0630F">
      <w:pPr>
        <w:autoSpaceDE w:val="0"/>
        <w:autoSpaceDN w:val="0"/>
        <w:adjustRightInd w:val="0"/>
        <w:spacing w:line="360" w:lineRule="exact"/>
        <w:ind w:left="433" w:hangingChars="200" w:hanging="433"/>
        <w:jc w:val="left"/>
        <w:rPr>
          <w:rFonts w:ascii="HG丸ｺﾞｼｯｸM-PRO" w:eastAsia="HG丸ｺﾞｼｯｸM-PRO" w:hAnsiTheme="minorHAnsi" w:cs="HG丸ｺﾞｼｯｸM-PRO"/>
          <w:kern w:val="0"/>
          <w:sz w:val="21"/>
          <w:szCs w:val="21"/>
        </w:rPr>
      </w:pPr>
    </w:p>
    <w:p w14:paraId="099F7AC7" w14:textId="68809F53" w:rsidR="005C3D46" w:rsidRPr="00BA7E90" w:rsidRDefault="007A026F" w:rsidP="00E0630F">
      <w:pPr>
        <w:autoSpaceDE w:val="0"/>
        <w:autoSpaceDN w:val="0"/>
        <w:adjustRightInd w:val="0"/>
        <w:spacing w:line="360" w:lineRule="exact"/>
        <w:ind w:left="433" w:hangingChars="200" w:hanging="433"/>
        <w:jc w:val="left"/>
        <w:rPr>
          <w:rFonts w:ascii="HG丸ｺﾞｼｯｸM-PRO" w:eastAsia="HG丸ｺﾞｼｯｸM-PRO" w:hAnsiTheme="minorHAnsi" w:cs="HG丸ｺﾞｼｯｸM-PRO"/>
          <w:kern w:val="0"/>
          <w:sz w:val="21"/>
          <w:szCs w:val="21"/>
        </w:rPr>
      </w:pPr>
      <w:r w:rsidRPr="00BA7E90">
        <w:rPr>
          <w:rFonts w:ascii="HG丸ｺﾞｼｯｸM-PRO" w:eastAsia="HG丸ｺﾞｼｯｸM-PRO" w:hAnsiTheme="minorHAnsi" w:cs="HG丸ｺﾞｼｯｸM-PRO"/>
          <w:kern w:val="0"/>
          <w:sz w:val="21"/>
          <w:szCs w:val="21"/>
        </w:rPr>
        <w:t>Q</w:t>
      </w:r>
      <w:r w:rsidRPr="00BA7E90">
        <w:rPr>
          <w:rFonts w:ascii="HG丸ｺﾞｼｯｸM-PRO" w:eastAsia="HG丸ｺﾞｼｯｸM-PRO" w:hAnsiTheme="minorHAnsi" w:cs="HG丸ｺﾞｼｯｸM-PRO" w:hint="eastAsia"/>
          <w:kern w:val="0"/>
          <w:sz w:val="21"/>
          <w:szCs w:val="21"/>
        </w:rPr>
        <w:t>７</w:t>
      </w:r>
      <w:r w:rsidR="005C3D46" w:rsidRPr="00BA7E90">
        <w:rPr>
          <w:rFonts w:ascii="HG丸ｺﾞｼｯｸM-PRO" w:eastAsia="HG丸ｺﾞｼｯｸM-PRO" w:hAnsiTheme="minorHAnsi" w:cs="HG丸ｺﾞｼｯｸM-PRO" w:hint="eastAsia"/>
          <w:kern w:val="0"/>
          <w:sz w:val="21"/>
          <w:szCs w:val="21"/>
        </w:rPr>
        <w:t>：</w:t>
      </w:r>
      <w:bookmarkStart w:id="15" w:name="_Hlk105773065"/>
      <w:r w:rsidRPr="00BA7E90">
        <w:rPr>
          <w:rFonts w:ascii="HG丸ｺﾞｼｯｸM-PRO" w:eastAsia="HG丸ｺﾞｼｯｸM-PRO" w:hAnsiTheme="minorHAnsi" w:cs="HG丸ｺﾞｼｯｸM-PRO" w:hint="eastAsia"/>
          <w:kern w:val="0"/>
          <w:sz w:val="21"/>
          <w:szCs w:val="21"/>
        </w:rPr>
        <w:t>申請</w:t>
      </w:r>
      <w:bookmarkEnd w:id="15"/>
      <w:r w:rsidR="005C3D46" w:rsidRPr="00BA7E90">
        <w:rPr>
          <w:rFonts w:ascii="HG丸ｺﾞｼｯｸM-PRO" w:eastAsia="HG丸ｺﾞｼｯｸM-PRO" w:hAnsiTheme="minorHAnsi" w:cs="HG丸ｺﾞｼｯｸM-PRO" w:hint="eastAsia"/>
          <w:kern w:val="0"/>
          <w:sz w:val="21"/>
          <w:szCs w:val="21"/>
        </w:rPr>
        <w:t>が採択された場合、</w:t>
      </w:r>
      <w:r w:rsidRPr="00BA7E90">
        <w:rPr>
          <w:rFonts w:ascii="HG丸ｺﾞｼｯｸM-PRO" w:eastAsia="HG丸ｺﾞｼｯｸM-PRO" w:hAnsiTheme="minorHAnsi" w:cs="HG丸ｺﾞｼｯｸM-PRO" w:hint="eastAsia"/>
          <w:kern w:val="0"/>
          <w:sz w:val="21"/>
          <w:szCs w:val="21"/>
        </w:rPr>
        <w:t>経費</w:t>
      </w:r>
      <w:r w:rsidR="005C3D46" w:rsidRPr="00BA7E90">
        <w:rPr>
          <w:rFonts w:ascii="HG丸ｺﾞｼｯｸM-PRO" w:eastAsia="HG丸ｺﾞｼｯｸM-PRO" w:hAnsiTheme="minorHAnsi" w:cs="HG丸ｺﾞｼｯｸM-PRO" w:hint="eastAsia"/>
          <w:kern w:val="0"/>
          <w:sz w:val="21"/>
          <w:szCs w:val="21"/>
        </w:rPr>
        <w:t>の執行はいつから認められますか。</w:t>
      </w:r>
    </w:p>
    <w:p w14:paraId="4765BFAF" w14:textId="559B7CDF" w:rsidR="005C3D46" w:rsidRPr="005C3D46" w:rsidRDefault="007A026F" w:rsidP="00E0630F">
      <w:pPr>
        <w:autoSpaceDE w:val="0"/>
        <w:autoSpaceDN w:val="0"/>
        <w:adjustRightInd w:val="0"/>
        <w:spacing w:line="360" w:lineRule="exact"/>
        <w:ind w:left="433" w:hangingChars="200" w:hanging="433"/>
        <w:jc w:val="left"/>
        <w:rPr>
          <w:rFonts w:ascii="HG丸ｺﾞｼｯｸM-PRO" w:eastAsia="HG丸ｺﾞｼｯｸM-PRO" w:hAnsiTheme="minorHAnsi" w:cs="HG丸ｺﾞｼｯｸM-PRO"/>
          <w:kern w:val="0"/>
          <w:sz w:val="21"/>
          <w:szCs w:val="21"/>
        </w:rPr>
      </w:pPr>
      <w:r w:rsidRPr="00BA7E90">
        <w:rPr>
          <w:rFonts w:ascii="HG丸ｺﾞｼｯｸM-PRO" w:eastAsia="HG丸ｺﾞｼｯｸM-PRO" w:hAnsiTheme="minorHAnsi" w:cs="HG丸ｺﾞｼｯｸM-PRO"/>
          <w:kern w:val="0"/>
          <w:sz w:val="21"/>
          <w:szCs w:val="21"/>
        </w:rPr>
        <w:t>A</w:t>
      </w:r>
      <w:r w:rsidRPr="00BA7E90">
        <w:rPr>
          <w:rFonts w:ascii="HG丸ｺﾞｼｯｸM-PRO" w:eastAsia="HG丸ｺﾞｼｯｸM-PRO" w:hAnsiTheme="minorHAnsi" w:cs="HG丸ｺﾞｼｯｸM-PRO" w:hint="eastAsia"/>
          <w:kern w:val="0"/>
          <w:sz w:val="21"/>
          <w:szCs w:val="21"/>
        </w:rPr>
        <w:t>７：申請</w:t>
      </w:r>
      <w:r w:rsidR="005C3D46" w:rsidRPr="00BA7E90">
        <w:rPr>
          <w:rFonts w:ascii="HG丸ｺﾞｼｯｸM-PRO" w:eastAsia="HG丸ｺﾞｼｯｸM-PRO" w:hAnsiTheme="minorHAnsi" w:cs="HG丸ｺﾞｼｯｸM-PRO" w:hint="eastAsia"/>
          <w:kern w:val="0"/>
          <w:sz w:val="21"/>
          <w:szCs w:val="21"/>
        </w:rPr>
        <w:t>の採択の可否については、令和</w:t>
      </w:r>
      <w:r w:rsidR="00B11172" w:rsidRPr="00BA7E90">
        <w:rPr>
          <w:rFonts w:ascii="HG丸ｺﾞｼｯｸM-PRO" w:eastAsia="HG丸ｺﾞｼｯｸM-PRO" w:hAnsiTheme="minorHAnsi" w:cs="HG丸ｺﾞｼｯｸM-PRO" w:hint="eastAsia"/>
          <w:kern w:val="0"/>
          <w:sz w:val="21"/>
          <w:szCs w:val="21"/>
        </w:rPr>
        <w:t>4</w:t>
      </w:r>
      <w:r w:rsidR="005C3D46" w:rsidRPr="00BA7E90">
        <w:rPr>
          <w:rFonts w:ascii="HG丸ｺﾞｼｯｸM-PRO" w:eastAsia="HG丸ｺﾞｼｯｸM-PRO" w:hAnsiTheme="minorHAnsi" w:cs="HG丸ｺﾞｼｯｸM-PRO" w:hint="eastAsia"/>
          <w:kern w:val="0"/>
          <w:sz w:val="21"/>
          <w:szCs w:val="21"/>
        </w:rPr>
        <w:t>年（202</w:t>
      </w:r>
      <w:r w:rsidR="00B11172" w:rsidRPr="00BA7E90">
        <w:rPr>
          <w:rFonts w:ascii="HG丸ｺﾞｼｯｸM-PRO" w:eastAsia="HG丸ｺﾞｼｯｸM-PRO" w:hAnsiTheme="minorHAnsi" w:cs="HG丸ｺﾞｼｯｸM-PRO" w:hint="eastAsia"/>
          <w:kern w:val="0"/>
          <w:sz w:val="21"/>
          <w:szCs w:val="21"/>
        </w:rPr>
        <w:t>2</w:t>
      </w:r>
      <w:r w:rsidR="005C3D46" w:rsidRPr="00BA7E90">
        <w:rPr>
          <w:rFonts w:ascii="HG丸ｺﾞｼｯｸM-PRO" w:eastAsia="HG丸ｺﾞｼｯｸM-PRO" w:hAnsiTheme="minorHAnsi" w:cs="HG丸ｺﾞｼｯｸM-PRO" w:hint="eastAsia"/>
          <w:kern w:val="0"/>
          <w:sz w:val="21"/>
          <w:szCs w:val="21"/>
        </w:rPr>
        <w:t>年）</w:t>
      </w:r>
      <w:r w:rsidR="00B11172" w:rsidRPr="00BA7E90">
        <w:rPr>
          <w:rFonts w:ascii="HG丸ｺﾞｼｯｸM-PRO" w:eastAsia="HG丸ｺﾞｼｯｸM-PRO" w:hAnsiTheme="minorHAnsi" w:cs="HG丸ｺﾞｼｯｸM-PRO"/>
          <w:kern w:val="0"/>
          <w:sz w:val="21"/>
          <w:szCs w:val="21"/>
        </w:rPr>
        <w:t>9</w:t>
      </w:r>
      <w:r w:rsidR="005C3D46" w:rsidRPr="00BA7E90">
        <w:rPr>
          <w:rFonts w:ascii="HG丸ｺﾞｼｯｸM-PRO" w:eastAsia="HG丸ｺﾞｼｯｸM-PRO" w:hAnsiTheme="minorHAnsi" w:cs="HG丸ｺﾞｼｯｸM-PRO" w:hint="eastAsia"/>
          <w:kern w:val="0"/>
          <w:sz w:val="21"/>
          <w:szCs w:val="21"/>
        </w:rPr>
        <w:t xml:space="preserve"> 月</w:t>
      </w:r>
      <w:r w:rsidR="00B11172" w:rsidRPr="00BA7E90">
        <w:rPr>
          <w:rFonts w:ascii="HG丸ｺﾞｼｯｸM-PRO" w:eastAsia="HG丸ｺﾞｼｯｸM-PRO" w:hAnsiTheme="minorHAnsi" w:cs="HG丸ｺﾞｼｯｸM-PRO" w:hint="eastAsia"/>
          <w:kern w:val="0"/>
          <w:sz w:val="21"/>
          <w:szCs w:val="21"/>
        </w:rPr>
        <w:t>上旬</w:t>
      </w:r>
      <w:r w:rsidR="005C3D46" w:rsidRPr="00BA7E90">
        <w:rPr>
          <w:rFonts w:ascii="HG丸ｺﾞｼｯｸM-PRO" w:eastAsia="HG丸ｺﾞｼｯｸM-PRO" w:hAnsiTheme="minorHAnsi" w:cs="HG丸ｺﾞｼｯｸM-PRO" w:hint="eastAsia"/>
          <w:kern w:val="0"/>
          <w:sz w:val="21"/>
          <w:szCs w:val="21"/>
        </w:rPr>
        <w:t>（予定）に申請した</w:t>
      </w:r>
      <w:r w:rsidRPr="00BA7E90">
        <w:rPr>
          <w:rFonts w:ascii="HG丸ｺﾞｼｯｸM-PRO" w:eastAsia="HG丸ｺﾞｼｯｸM-PRO" w:hAnsiTheme="minorHAnsi" w:cs="HG丸ｺﾞｼｯｸM-PRO" w:hint="eastAsia"/>
          <w:kern w:val="0"/>
          <w:sz w:val="21"/>
          <w:szCs w:val="21"/>
        </w:rPr>
        <w:t>部局</w:t>
      </w:r>
      <w:r w:rsidR="005C3D46" w:rsidRPr="00BA7E90">
        <w:rPr>
          <w:rFonts w:ascii="HG丸ｺﾞｼｯｸM-PRO" w:eastAsia="HG丸ｺﾞｼｯｸM-PRO" w:hAnsiTheme="minorHAnsi" w:cs="HG丸ｺﾞｼｯｸM-PRO" w:hint="eastAsia"/>
          <w:kern w:val="0"/>
          <w:sz w:val="21"/>
          <w:szCs w:val="21"/>
        </w:rPr>
        <w:t>等に通知いたしますが、</w:t>
      </w:r>
      <w:r w:rsidR="00B11172" w:rsidRPr="00BA7E90">
        <w:rPr>
          <w:rFonts w:ascii="HG丸ｺﾞｼｯｸM-PRO" w:eastAsia="HG丸ｺﾞｼｯｸM-PRO" w:hAnsiTheme="minorHAnsi" w:cs="HG丸ｺﾞｼｯｸM-PRO" w:hint="eastAsia"/>
          <w:kern w:val="0"/>
          <w:sz w:val="21"/>
          <w:szCs w:val="21"/>
        </w:rPr>
        <w:t>経</w:t>
      </w:r>
      <w:r w:rsidR="005C3D46" w:rsidRPr="00BA7E90">
        <w:rPr>
          <w:rFonts w:ascii="HG丸ｺﾞｼｯｸM-PRO" w:eastAsia="HG丸ｺﾞｼｯｸM-PRO" w:hAnsiTheme="minorHAnsi" w:cs="HG丸ｺﾞｼｯｸM-PRO" w:hint="eastAsia"/>
          <w:kern w:val="0"/>
          <w:sz w:val="21"/>
          <w:szCs w:val="21"/>
        </w:rPr>
        <w:t>費の執行</w:t>
      </w:r>
      <w:r w:rsidR="00B11172" w:rsidRPr="00BA7E90">
        <w:rPr>
          <w:rFonts w:ascii="HG丸ｺﾞｼｯｸM-PRO" w:eastAsia="HG丸ｺﾞｼｯｸM-PRO" w:hAnsiTheme="minorHAnsi" w:cs="HG丸ｺﾞｼｯｸM-PRO" w:hint="eastAsia"/>
          <w:kern w:val="0"/>
          <w:sz w:val="21"/>
          <w:szCs w:val="21"/>
        </w:rPr>
        <w:t>について</w:t>
      </w:r>
      <w:r w:rsidR="005C3D46" w:rsidRPr="00BA7E90">
        <w:rPr>
          <w:rFonts w:ascii="HG丸ｺﾞｼｯｸM-PRO" w:eastAsia="HG丸ｺﾞｼｯｸM-PRO" w:hAnsiTheme="minorHAnsi" w:cs="HG丸ｺﾞｼｯｸM-PRO" w:hint="eastAsia"/>
          <w:kern w:val="0"/>
          <w:sz w:val="21"/>
          <w:szCs w:val="21"/>
        </w:rPr>
        <w:t>は、</w:t>
      </w:r>
      <w:r w:rsidR="00B11172" w:rsidRPr="00BA7E90">
        <w:rPr>
          <w:rFonts w:ascii="HG丸ｺﾞｼｯｸM-PRO" w:eastAsia="HG丸ｺﾞｼｯｸM-PRO" w:hAnsiTheme="minorHAnsi" w:cs="HG丸ｺﾞｼｯｸM-PRO" w:hint="eastAsia"/>
          <w:kern w:val="0"/>
          <w:sz w:val="21"/>
          <w:szCs w:val="21"/>
        </w:rPr>
        <w:t>部局の事務にご確認ください。</w:t>
      </w:r>
    </w:p>
    <w:sectPr w:rsidR="005C3D46" w:rsidRPr="005C3D46" w:rsidSect="00C222C5">
      <w:pgSz w:w="11906" w:h="16838" w:code="9"/>
      <w:pgMar w:top="1134" w:right="1134" w:bottom="1134" w:left="1134" w:header="851" w:footer="992" w:gutter="0"/>
      <w:cols w:space="425"/>
      <w:docGrid w:type="linesAndChars" w:linePitch="30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BBC01" w14:textId="77777777" w:rsidR="00D076F5" w:rsidRDefault="00D076F5" w:rsidP="004953D5">
      <w:r>
        <w:separator/>
      </w:r>
    </w:p>
  </w:endnote>
  <w:endnote w:type="continuationSeparator" w:id="0">
    <w:p w14:paraId="4CDEA251" w14:textId="77777777" w:rsidR="00D076F5" w:rsidRDefault="00D076F5" w:rsidP="0049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06A0A" w14:textId="77777777" w:rsidR="00D076F5" w:rsidRDefault="00D076F5" w:rsidP="004953D5">
      <w:r>
        <w:separator/>
      </w:r>
    </w:p>
  </w:footnote>
  <w:footnote w:type="continuationSeparator" w:id="0">
    <w:p w14:paraId="582B64A0" w14:textId="77777777" w:rsidR="00D076F5" w:rsidRDefault="00D076F5" w:rsidP="00495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71F2"/>
    <w:multiLevelType w:val="hybridMultilevel"/>
    <w:tmpl w:val="3F58A33E"/>
    <w:lvl w:ilvl="0" w:tplc="5B80B08A">
      <w:start w:val="1"/>
      <w:numFmt w:val="decimalFullWidth"/>
      <w:lvlText w:val="(%1)"/>
      <w:lvlJc w:val="left"/>
      <w:pPr>
        <w:ind w:left="1100" w:hanging="420"/>
      </w:pPr>
      <w:rPr>
        <w:rFonts w:hint="eastAsia"/>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 w15:restartNumberingAfterBreak="0">
    <w:nsid w:val="0A8F4CE8"/>
    <w:multiLevelType w:val="hybridMultilevel"/>
    <w:tmpl w:val="4FDAB822"/>
    <w:lvl w:ilvl="0" w:tplc="5B80B08A">
      <w:start w:val="1"/>
      <w:numFmt w:val="decimalFullWidth"/>
      <w:lvlText w:val="(%1)"/>
      <w:lvlJc w:val="left"/>
      <w:pPr>
        <w:ind w:left="1293" w:hanging="420"/>
      </w:pPr>
      <w:rPr>
        <w:rFonts w:hint="eastAsia"/>
      </w:rPr>
    </w:lvl>
    <w:lvl w:ilvl="1" w:tplc="04090017" w:tentative="1">
      <w:start w:val="1"/>
      <w:numFmt w:val="aiueoFullWidth"/>
      <w:lvlText w:val="(%2)"/>
      <w:lvlJc w:val="left"/>
      <w:pPr>
        <w:ind w:left="1713" w:hanging="420"/>
      </w:pPr>
    </w:lvl>
    <w:lvl w:ilvl="2" w:tplc="04090011" w:tentative="1">
      <w:start w:val="1"/>
      <w:numFmt w:val="decimalEnclosedCircle"/>
      <w:lvlText w:val="%3"/>
      <w:lvlJc w:val="left"/>
      <w:pPr>
        <w:ind w:left="2133" w:hanging="420"/>
      </w:pPr>
    </w:lvl>
    <w:lvl w:ilvl="3" w:tplc="0409000F" w:tentative="1">
      <w:start w:val="1"/>
      <w:numFmt w:val="decimal"/>
      <w:lvlText w:val="%4."/>
      <w:lvlJc w:val="left"/>
      <w:pPr>
        <w:ind w:left="2553" w:hanging="420"/>
      </w:pPr>
    </w:lvl>
    <w:lvl w:ilvl="4" w:tplc="04090017" w:tentative="1">
      <w:start w:val="1"/>
      <w:numFmt w:val="aiueoFullWidth"/>
      <w:lvlText w:val="(%5)"/>
      <w:lvlJc w:val="left"/>
      <w:pPr>
        <w:ind w:left="2973" w:hanging="420"/>
      </w:pPr>
    </w:lvl>
    <w:lvl w:ilvl="5" w:tplc="04090011" w:tentative="1">
      <w:start w:val="1"/>
      <w:numFmt w:val="decimalEnclosedCircle"/>
      <w:lvlText w:val="%6"/>
      <w:lvlJc w:val="left"/>
      <w:pPr>
        <w:ind w:left="3393" w:hanging="420"/>
      </w:pPr>
    </w:lvl>
    <w:lvl w:ilvl="6" w:tplc="0409000F" w:tentative="1">
      <w:start w:val="1"/>
      <w:numFmt w:val="decimal"/>
      <w:lvlText w:val="%7."/>
      <w:lvlJc w:val="left"/>
      <w:pPr>
        <w:ind w:left="3813" w:hanging="420"/>
      </w:pPr>
    </w:lvl>
    <w:lvl w:ilvl="7" w:tplc="04090017" w:tentative="1">
      <w:start w:val="1"/>
      <w:numFmt w:val="aiueoFullWidth"/>
      <w:lvlText w:val="(%8)"/>
      <w:lvlJc w:val="left"/>
      <w:pPr>
        <w:ind w:left="4233" w:hanging="420"/>
      </w:pPr>
    </w:lvl>
    <w:lvl w:ilvl="8" w:tplc="04090011" w:tentative="1">
      <w:start w:val="1"/>
      <w:numFmt w:val="decimalEnclosedCircle"/>
      <w:lvlText w:val="%9"/>
      <w:lvlJc w:val="left"/>
      <w:pPr>
        <w:ind w:left="4653" w:hanging="420"/>
      </w:pPr>
    </w:lvl>
  </w:abstractNum>
  <w:abstractNum w:abstractNumId="2" w15:restartNumberingAfterBreak="0">
    <w:nsid w:val="12CE1962"/>
    <w:multiLevelType w:val="hybridMultilevel"/>
    <w:tmpl w:val="0CDEEFB4"/>
    <w:lvl w:ilvl="0" w:tplc="5B80B08A">
      <w:start w:val="1"/>
      <w:numFmt w:val="decimalFullWidth"/>
      <w:lvlText w:val="(%1)"/>
      <w:lvlJc w:val="left"/>
      <w:pPr>
        <w:ind w:left="1100" w:hanging="420"/>
      </w:pPr>
      <w:rPr>
        <w:rFonts w:hint="eastAsia"/>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1AC4040B"/>
    <w:multiLevelType w:val="hybridMultilevel"/>
    <w:tmpl w:val="A476E18C"/>
    <w:lvl w:ilvl="0" w:tplc="94C48A0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E171D"/>
    <w:multiLevelType w:val="hybridMultilevel"/>
    <w:tmpl w:val="33E2EAE6"/>
    <w:lvl w:ilvl="0" w:tplc="36B2B848">
      <w:start w:val="1"/>
      <w:numFmt w:val="decimalFullWidth"/>
      <w:lvlText w:val="%1."/>
      <w:lvlJc w:val="left"/>
      <w:pPr>
        <w:ind w:left="873" w:hanging="420"/>
      </w:pPr>
      <w:rPr>
        <w:rFonts w:hint="eastAsia"/>
      </w:rPr>
    </w:lvl>
    <w:lvl w:ilvl="1" w:tplc="4162D5A8">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15:restartNumberingAfterBreak="0">
    <w:nsid w:val="376562EC"/>
    <w:multiLevelType w:val="hybridMultilevel"/>
    <w:tmpl w:val="9176CFFA"/>
    <w:lvl w:ilvl="0" w:tplc="0C207B82">
      <w:start w:val="1"/>
      <w:numFmt w:val="decimal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4E596E7D"/>
    <w:multiLevelType w:val="hybridMultilevel"/>
    <w:tmpl w:val="E786A19A"/>
    <w:lvl w:ilvl="0" w:tplc="5B80B08A">
      <w:start w:val="1"/>
      <w:numFmt w:val="decimalFullWidth"/>
      <w:lvlText w:val="(%1)"/>
      <w:lvlJc w:val="left"/>
      <w:pPr>
        <w:ind w:left="1100" w:hanging="420"/>
      </w:pPr>
      <w:rPr>
        <w:rFonts w:hint="eastAsia"/>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537B6AEE"/>
    <w:multiLevelType w:val="hybridMultilevel"/>
    <w:tmpl w:val="F386F940"/>
    <w:lvl w:ilvl="0" w:tplc="94C48A08">
      <w:start w:val="1"/>
      <w:numFmt w:val="decimalFullWidth"/>
      <w:lvlText w:val="%1．"/>
      <w:lvlJc w:val="left"/>
      <w:pPr>
        <w:ind w:left="2250"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5D1079D4"/>
    <w:multiLevelType w:val="hybridMultilevel"/>
    <w:tmpl w:val="17962102"/>
    <w:lvl w:ilvl="0" w:tplc="94C48A08">
      <w:start w:val="1"/>
      <w:numFmt w:val="decimalFullWidth"/>
      <w:lvlText w:val="%1．"/>
      <w:lvlJc w:val="left"/>
      <w:pPr>
        <w:ind w:left="9500" w:hanging="420"/>
      </w:pPr>
      <w:rPr>
        <w:rFonts w:hint="default"/>
      </w:rPr>
    </w:lvl>
    <w:lvl w:ilvl="1" w:tplc="04090017" w:tentative="1">
      <w:start w:val="1"/>
      <w:numFmt w:val="aiueoFullWidth"/>
      <w:lvlText w:val="(%2)"/>
      <w:lvlJc w:val="left"/>
      <w:pPr>
        <w:ind w:left="8799" w:hanging="420"/>
      </w:pPr>
    </w:lvl>
    <w:lvl w:ilvl="2" w:tplc="04090011" w:tentative="1">
      <w:start w:val="1"/>
      <w:numFmt w:val="decimalEnclosedCircle"/>
      <w:lvlText w:val="%3"/>
      <w:lvlJc w:val="left"/>
      <w:pPr>
        <w:ind w:left="9219" w:hanging="420"/>
      </w:pPr>
    </w:lvl>
    <w:lvl w:ilvl="3" w:tplc="0409000F" w:tentative="1">
      <w:start w:val="1"/>
      <w:numFmt w:val="decimal"/>
      <w:lvlText w:val="%4."/>
      <w:lvlJc w:val="left"/>
      <w:pPr>
        <w:ind w:left="9639" w:hanging="420"/>
      </w:pPr>
    </w:lvl>
    <w:lvl w:ilvl="4" w:tplc="04090017" w:tentative="1">
      <w:start w:val="1"/>
      <w:numFmt w:val="aiueoFullWidth"/>
      <w:lvlText w:val="(%5)"/>
      <w:lvlJc w:val="left"/>
      <w:pPr>
        <w:ind w:left="10059" w:hanging="420"/>
      </w:pPr>
    </w:lvl>
    <w:lvl w:ilvl="5" w:tplc="04090011" w:tentative="1">
      <w:start w:val="1"/>
      <w:numFmt w:val="decimalEnclosedCircle"/>
      <w:lvlText w:val="%6"/>
      <w:lvlJc w:val="left"/>
      <w:pPr>
        <w:ind w:left="10479" w:hanging="420"/>
      </w:pPr>
    </w:lvl>
    <w:lvl w:ilvl="6" w:tplc="0409000F" w:tentative="1">
      <w:start w:val="1"/>
      <w:numFmt w:val="decimal"/>
      <w:lvlText w:val="%7."/>
      <w:lvlJc w:val="left"/>
      <w:pPr>
        <w:ind w:left="10899" w:hanging="420"/>
      </w:pPr>
    </w:lvl>
    <w:lvl w:ilvl="7" w:tplc="04090017" w:tentative="1">
      <w:start w:val="1"/>
      <w:numFmt w:val="aiueoFullWidth"/>
      <w:lvlText w:val="(%8)"/>
      <w:lvlJc w:val="left"/>
      <w:pPr>
        <w:ind w:left="11319" w:hanging="420"/>
      </w:pPr>
    </w:lvl>
    <w:lvl w:ilvl="8" w:tplc="04090011" w:tentative="1">
      <w:start w:val="1"/>
      <w:numFmt w:val="decimalEnclosedCircle"/>
      <w:lvlText w:val="%9"/>
      <w:lvlJc w:val="left"/>
      <w:pPr>
        <w:ind w:left="11739" w:hanging="420"/>
      </w:pPr>
    </w:lvl>
  </w:abstractNum>
  <w:abstractNum w:abstractNumId="9" w15:restartNumberingAfterBreak="0">
    <w:nsid w:val="6036378C"/>
    <w:multiLevelType w:val="hybridMultilevel"/>
    <w:tmpl w:val="DBB2DB56"/>
    <w:lvl w:ilvl="0" w:tplc="1A78D72C">
      <w:start w:val="1"/>
      <w:numFmt w:val="decimalFullWidth"/>
      <w:lvlText w:val="%1．"/>
      <w:lvlJc w:val="left"/>
      <w:pPr>
        <w:ind w:left="1539" w:hanging="420"/>
      </w:pPr>
      <w:rPr>
        <w:rFonts w:hint="default"/>
        <w:b w:val="0"/>
        <w:color w:val="000000" w:themeColor="text1"/>
      </w:rPr>
    </w:lvl>
    <w:lvl w:ilvl="1" w:tplc="04090017" w:tentative="1">
      <w:start w:val="1"/>
      <w:numFmt w:val="aiueoFullWidth"/>
      <w:lvlText w:val="(%2)"/>
      <w:lvlJc w:val="left"/>
      <w:pPr>
        <w:ind w:left="1959" w:hanging="420"/>
      </w:pPr>
    </w:lvl>
    <w:lvl w:ilvl="2" w:tplc="04090011" w:tentative="1">
      <w:start w:val="1"/>
      <w:numFmt w:val="decimalEnclosedCircle"/>
      <w:lvlText w:val="%3"/>
      <w:lvlJc w:val="left"/>
      <w:pPr>
        <w:ind w:left="2379" w:hanging="420"/>
      </w:pPr>
    </w:lvl>
    <w:lvl w:ilvl="3" w:tplc="0409000F" w:tentative="1">
      <w:start w:val="1"/>
      <w:numFmt w:val="decimal"/>
      <w:lvlText w:val="%4."/>
      <w:lvlJc w:val="left"/>
      <w:pPr>
        <w:ind w:left="2799" w:hanging="420"/>
      </w:pPr>
    </w:lvl>
    <w:lvl w:ilvl="4" w:tplc="04090017" w:tentative="1">
      <w:start w:val="1"/>
      <w:numFmt w:val="aiueoFullWidth"/>
      <w:lvlText w:val="(%5)"/>
      <w:lvlJc w:val="left"/>
      <w:pPr>
        <w:ind w:left="3219" w:hanging="420"/>
      </w:pPr>
    </w:lvl>
    <w:lvl w:ilvl="5" w:tplc="04090011" w:tentative="1">
      <w:start w:val="1"/>
      <w:numFmt w:val="decimalEnclosedCircle"/>
      <w:lvlText w:val="%6"/>
      <w:lvlJc w:val="left"/>
      <w:pPr>
        <w:ind w:left="3639" w:hanging="420"/>
      </w:pPr>
    </w:lvl>
    <w:lvl w:ilvl="6" w:tplc="0409000F" w:tentative="1">
      <w:start w:val="1"/>
      <w:numFmt w:val="decimal"/>
      <w:lvlText w:val="%7."/>
      <w:lvlJc w:val="left"/>
      <w:pPr>
        <w:ind w:left="4059" w:hanging="420"/>
      </w:pPr>
    </w:lvl>
    <w:lvl w:ilvl="7" w:tplc="04090017" w:tentative="1">
      <w:start w:val="1"/>
      <w:numFmt w:val="aiueoFullWidth"/>
      <w:lvlText w:val="(%8)"/>
      <w:lvlJc w:val="left"/>
      <w:pPr>
        <w:ind w:left="4479" w:hanging="420"/>
      </w:pPr>
    </w:lvl>
    <w:lvl w:ilvl="8" w:tplc="04090011" w:tentative="1">
      <w:start w:val="1"/>
      <w:numFmt w:val="decimalEnclosedCircle"/>
      <w:lvlText w:val="%9"/>
      <w:lvlJc w:val="left"/>
      <w:pPr>
        <w:ind w:left="4899" w:hanging="420"/>
      </w:pPr>
    </w:lvl>
  </w:abstractNum>
  <w:abstractNum w:abstractNumId="10" w15:restartNumberingAfterBreak="0">
    <w:nsid w:val="6B1F5110"/>
    <w:multiLevelType w:val="hybridMultilevel"/>
    <w:tmpl w:val="1EA888E4"/>
    <w:lvl w:ilvl="0" w:tplc="5B80B08A">
      <w:start w:val="1"/>
      <w:numFmt w:val="decimalFullWidth"/>
      <w:lvlText w:val="(%1)"/>
      <w:lvlJc w:val="left"/>
      <w:pPr>
        <w:ind w:left="1293" w:hanging="420"/>
      </w:pPr>
      <w:rPr>
        <w:rFonts w:hint="eastAsia"/>
      </w:rPr>
    </w:lvl>
    <w:lvl w:ilvl="1" w:tplc="04090017" w:tentative="1">
      <w:start w:val="1"/>
      <w:numFmt w:val="aiueoFullWidth"/>
      <w:lvlText w:val="(%2)"/>
      <w:lvlJc w:val="left"/>
      <w:pPr>
        <w:ind w:left="1713" w:hanging="420"/>
      </w:pPr>
    </w:lvl>
    <w:lvl w:ilvl="2" w:tplc="04090011" w:tentative="1">
      <w:start w:val="1"/>
      <w:numFmt w:val="decimalEnclosedCircle"/>
      <w:lvlText w:val="%3"/>
      <w:lvlJc w:val="left"/>
      <w:pPr>
        <w:ind w:left="2133" w:hanging="420"/>
      </w:pPr>
    </w:lvl>
    <w:lvl w:ilvl="3" w:tplc="0409000F" w:tentative="1">
      <w:start w:val="1"/>
      <w:numFmt w:val="decimal"/>
      <w:lvlText w:val="%4."/>
      <w:lvlJc w:val="left"/>
      <w:pPr>
        <w:ind w:left="2553" w:hanging="420"/>
      </w:pPr>
    </w:lvl>
    <w:lvl w:ilvl="4" w:tplc="04090017" w:tentative="1">
      <w:start w:val="1"/>
      <w:numFmt w:val="aiueoFullWidth"/>
      <w:lvlText w:val="(%5)"/>
      <w:lvlJc w:val="left"/>
      <w:pPr>
        <w:ind w:left="2973" w:hanging="420"/>
      </w:pPr>
    </w:lvl>
    <w:lvl w:ilvl="5" w:tplc="04090011" w:tentative="1">
      <w:start w:val="1"/>
      <w:numFmt w:val="decimalEnclosedCircle"/>
      <w:lvlText w:val="%6"/>
      <w:lvlJc w:val="left"/>
      <w:pPr>
        <w:ind w:left="3393" w:hanging="420"/>
      </w:pPr>
    </w:lvl>
    <w:lvl w:ilvl="6" w:tplc="0409000F" w:tentative="1">
      <w:start w:val="1"/>
      <w:numFmt w:val="decimal"/>
      <w:lvlText w:val="%7."/>
      <w:lvlJc w:val="left"/>
      <w:pPr>
        <w:ind w:left="3813" w:hanging="420"/>
      </w:pPr>
    </w:lvl>
    <w:lvl w:ilvl="7" w:tplc="04090017" w:tentative="1">
      <w:start w:val="1"/>
      <w:numFmt w:val="aiueoFullWidth"/>
      <w:lvlText w:val="(%8)"/>
      <w:lvlJc w:val="left"/>
      <w:pPr>
        <w:ind w:left="4233" w:hanging="420"/>
      </w:pPr>
    </w:lvl>
    <w:lvl w:ilvl="8" w:tplc="04090011" w:tentative="1">
      <w:start w:val="1"/>
      <w:numFmt w:val="decimalEnclosedCircle"/>
      <w:lvlText w:val="%9"/>
      <w:lvlJc w:val="left"/>
      <w:pPr>
        <w:ind w:left="4653" w:hanging="420"/>
      </w:pPr>
    </w:lvl>
  </w:abstractNum>
  <w:abstractNum w:abstractNumId="11" w15:restartNumberingAfterBreak="0">
    <w:nsid w:val="715B0238"/>
    <w:multiLevelType w:val="hybridMultilevel"/>
    <w:tmpl w:val="B136E6D6"/>
    <w:lvl w:ilvl="0" w:tplc="5B80B08A">
      <w:start w:val="1"/>
      <w:numFmt w:val="decimalFullWidth"/>
      <w:lvlText w:val="(%1)"/>
      <w:lvlJc w:val="left"/>
      <w:pPr>
        <w:ind w:left="1100" w:hanging="420"/>
      </w:pPr>
      <w:rPr>
        <w:rFonts w:hint="eastAsia"/>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2" w15:restartNumberingAfterBreak="0">
    <w:nsid w:val="7E4A3BA9"/>
    <w:multiLevelType w:val="hybridMultilevel"/>
    <w:tmpl w:val="F00811E4"/>
    <w:lvl w:ilvl="0" w:tplc="5B80B08A">
      <w:start w:val="1"/>
      <w:numFmt w:val="decimalFullWidth"/>
      <w:lvlText w:val="(%1)"/>
      <w:lvlJc w:val="left"/>
      <w:pPr>
        <w:ind w:left="1100" w:hanging="420"/>
      </w:pPr>
      <w:rPr>
        <w:rFonts w:hint="eastAsia"/>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7"/>
  </w:num>
  <w:num w:numId="2">
    <w:abstractNumId w:val="8"/>
  </w:num>
  <w:num w:numId="3">
    <w:abstractNumId w:val="9"/>
  </w:num>
  <w:num w:numId="4">
    <w:abstractNumId w:val="5"/>
  </w:num>
  <w:num w:numId="5">
    <w:abstractNumId w:val="3"/>
  </w:num>
  <w:num w:numId="6">
    <w:abstractNumId w:val="4"/>
  </w:num>
  <w:num w:numId="7">
    <w:abstractNumId w:val="2"/>
  </w:num>
  <w:num w:numId="8">
    <w:abstractNumId w:val="0"/>
  </w:num>
  <w:num w:numId="9">
    <w:abstractNumId w:val="6"/>
  </w:num>
  <w:num w:numId="10">
    <w:abstractNumId w:val="11"/>
  </w:num>
  <w:num w:numId="11">
    <w:abstractNumId w:val="1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024"/>
    <w:rsid w:val="0002775F"/>
    <w:rsid w:val="00062C50"/>
    <w:rsid w:val="000C367D"/>
    <w:rsid w:val="001058EF"/>
    <w:rsid w:val="00124C06"/>
    <w:rsid w:val="001402D0"/>
    <w:rsid w:val="00141395"/>
    <w:rsid w:val="0014326D"/>
    <w:rsid w:val="00147A35"/>
    <w:rsid w:val="00172B58"/>
    <w:rsid w:val="00172D8E"/>
    <w:rsid w:val="00173FEE"/>
    <w:rsid w:val="00176940"/>
    <w:rsid w:val="001A393A"/>
    <w:rsid w:val="001C54EC"/>
    <w:rsid w:val="00204E84"/>
    <w:rsid w:val="0023472F"/>
    <w:rsid w:val="00256B7B"/>
    <w:rsid w:val="00296110"/>
    <w:rsid w:val="002A65C8"/>
    <w:rsid w:val="002B3AF7"/>
    <w:rsid w:val="002D71ED"/>
    <w:rsid w:val="002F333E"/>
    <w:rsid w:val="003339AB"/>
    <w:rsid w:val="0035160A"/>
    <w:rsid w:val="0037469E"/>
    <w:rsid w:val="00382920"/>
    <w:rsid w:val="0039045D"/>
    <w:rsid w:val="003970F6"/>
    <w:rsid w:val="003A68C7"/>
    <w:rsid w:val="003D31F2"/>
    <w:rsid w:val="003E6D48"/>
    <w:rsid w:val="003F12F8"/>
    <w:rsid w:val="003F13DC"/>
    <w:rsid w:val="00420A4B"/>
    <w:rsid w:val="00422B35"/>
    <w:rsid w:val="00441F92"/>
    <w:rsid w:val="00454790"/>
    <w:rsid w:val="00467F11"/>
    <w:rsid w:val="00481839"/>
    <w:rsid w:val="00491031"/>
    <w:rsid w:val="004942E8"/>
    <w:rsid w:val="004953D5"/>
    <w:rsid w:val="004C6CE4"/>
    <w:rsid w:val="004D1998"/>
    <w:rsid w:val="004D7906"/>
    <w:rsid w:val="004E13DF"/>
    <w:rsid w:val="004F74E1"/>
    <w:rsid w:val="0050390E"/>
    <w:rsid w:val="00515913"/>
    <w:rsid w:val="0051747A"/>
    <w:rsid w:val="00523FE9"/>
    <w:rsid w:val="00531DCE"/>
    <w:rsid w:val="00580F00"/>
    <w:rsid w:val="005A3E4F"/>
    <w:rsid w:val="005A77EF"/>
    <w:rsid w:val="005C3D46"/>
    <w:rsid w:val="005C41F1"/>
    <w:rsid w:val="005D6CF5"/>
    <w:rsid w:val="005E3E49"/>
    <w:rsid w:val="005F74AC"/>
    <w:rsid w:val="00615A09"/>
    <w:rsid w:val="00617D3F"/>
    <w:rsid w:val="00622B03"/>
    <w:rsid w:val="006241C4"/>
    <w:rsid w:val="00625208"/>
    <w:rsid w:val="00625F3C"/>
    <w:rsid w:val="00670E1E"/>
    <w:rsid w:val="00696733"/>
    <w:rsid w:val="006B05C4"/>
    <w:rsid w:val="006B1A9C"/>
    <w:rsid w:val="006B381A"/>
    <w:rsid w:val="006C702B"/>
    <w:rsid w:val="006D4755"/>
    <w:rsid w:val="007008BB"/>
    <w:rsid w:val="007040AB"/>
    <w:rsid w:val="00707646"/>
    <w:rsid w:val="007241A6"/>
    <w:rsid w:val="00736796"/>
    <w:rsid w:val="00740CFA"/>
    <w:rsid w:val="00746153"/>
    <w:rsid w:val="007914B1"/>
    <w:rsid w:val="007953B1"/>
    <w:rsid w:val="007A026F"/>
    <w:rsid w:val="007B660D"/>
    <w:rsid w:val="007E5832"/>
    <w:rsid w:val="007F09F8"/>
    <w:rsid w:val="0080026E"/>
    <w:rsid w:val="00810EAD"/>
    <w:rsid w:val="0081458C"/>
    <w:rsid w:val="00827789"/>
    <w:rsid w:val="00846F0C"/>
    <w:rsid w:val="00873092"/>
    <w:rsid w:val="008B0E8C"/>
    <w:rsid w:val="008C70AC"/>
    <w:rsid w:val="00920B91"/>
    <w:rsid w:val="00936156"/>
    <w:rsid w:val="00940B67"/>
    <w:rsid w:val="009411CF"/>
    <w:rsid w:val="00951605"/>
    <w:rsid w:val="0097022D"/>
    <w:rsid w:val="00985DDE"/>
    <w:rsid w:val="0099195B"/>
    <w:rsid w:val="009A6C45"/>
    <w:rsid w:val="009B1E7B"/>
    <w:rsid w:val="009C08DB"/>
    <w:rsid w:val="009C3B10"/>
    <w:rsid w:val="009C79B4"/>
    <w:rsid w:val="009D29B5"/>
    <w:rsid w:val="00A031EE"/>
    <w:rsid w:val="00A069C8"/>
    <w:rsid w:val="00A06CC2"/>
    <w:rsid w:val="00A1225B"/>
    <w:rsid w:val="00A140F2"/>
    <w:rsid w:val="00A240E2"/>
    <w:rsid w:val="00A33C56"/>
    <w:rsid w:val="00A57FDA"/>
    <w:rsid w:val="00A65F28"/>
    <w:rsid w:val="00A70C09"/>
    <w:rsid w:val="00A8675F"/>
    <w:rsid w:val="00A87CEC"/>
    <w:rsid w:val="00AB6966"/>
    <w:rsid w:val="00AD1C85"/>
    <w:rsid w:val="00B02EE8"/>
    <w:rsid w:val="00B0569A"/>
    <w:rsid w:val="00B11172"/>
    <w:rsid w:val="00B209DB"/>
    <w:rsid w:val="00B21597"/>
    <w:rsid w:val="00B53A0D"/>
    <w:rsid w:val="00B72212"/>
    <w:rsid w:val="00B753DA"/>
    <w:rsid w:val="00B93664"/>
    <w:rsid w:val="00BA7E90"/>
    <w:rsid w:val="00BF7045"/>
    <w:rsid w:val="00C222C5"/>
    <w:rsid w:val="00C546AF"/>
    <w:rsid w:val="00C76DC5"/>
    <w:rsid w:val="00C77416"/>
    <w:rsid w:val="00C918FC"/>
    <w:rsid w:val="00C93900"/>
    <w:rsid w:val="00C95435"/>
    <w:rsid w:val="00CA412B"/>
    <w:rsid w:val="00CF19E8"/>
    <w:rsid w:val="00CF4E12"/>
    <w:rsid w:val="00D076F5"/>
    <w:rsid w:val="00D52756"/>
    <w:rsid w:val="00D76DF5"/>
    <w:rsid w:val="00DA2DCC"/>
    <w:rsid w:val="00DB5268"/>
    <w:rsid w:val="00DD144B"/>
    <w:rsid w:val="00DD1A65"/>
    <w:rsid w:val="00DD55EA"/>
    <w:rsid w:val="00DE6C3F"/>
    <w:rsid w:val="00DF0EB6"/>
    <w:rsid w:val="00E0630F"/>
    <w:rsid w:val="00E34D1A"/>
    <w:rsid w:val="00E50C51"/>
    <w:rsid w:val="00E63891"/>
    <w:rsid w:val="00E93076"/>
    <w:rsid w:val="00EB089D"/>
    <w:rsid w:val="00EB12E5"/>
    <w:rsid w:val="00EE6E73"/>
    <w:rsid w:val="00EF2EE5"/>
    <w:rsid w:val="00F01946"/>
    <w:rsid w:val="00F4379C"/>
    <w:rsid w:val="00F71D4D"/>
    <w:rsid w:val="00F72151"/>
    <w:rsid w:val="00F73024"/>
    <w:rsid w:val="00FA671D"/>
    <w:rsid w:val="00FB5B37"/>
    <w:rsid w:val="00FE0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5AD4E2"/>
  <w15:docId w15:val="{619EB107-0087-4932-BD38-B0D7B5C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4EC"/>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F73024"/>
    <w:pPr>
      <w:jc w:val="center"/>
    </w:pPr>
  </w:style>
  <w:style w:type="character" w:customStyle="1" w:styleId="a4">
    <w:name w:val="記 (文字)"/>
    <w:basedOn w:val="a0"/>
    <w:link w:val="a3"/>
    <w:semiHidden/>
    <w:rsid w:val="00F73024"/>
    <w:rPr>
      <w:rFonts w:ascii="Century" w:eastAsia="ＭＳ 明朝" w:hAnsi="Century" w:cs="Times New Roman"/>
      <w:szCs w:val="24"/>
    </w:rPr>
  </w:style>
  <w:style w:type="paragraph" w:styleId="a5">
    <w:name w:val="Body Text Indent"/>
    <w:basedOn w:val="a"/>
    <w:link w:val="a6"/>
    <w:semiHidden/>
    <w:rsid w:val="00F73024"/>
    <w:pPr>
      <w:ind w:leftChars="-1" w:left="-2"/>
    </w:pPr>
  </w:style>
  <w:style w:type="character" w:customStyle="1" w:styleId="a6">
    <w:name w:val="本文インデント (文字)"/>
    <w:basedOn w:val="a0"/>
    <w:link w:val="a5"/>
    <w:semiHidden/>
    <w:rsid w:val="00F73024"/>
    <w:rPr>
      <w:rFonts w:ascii="Century" w:eastAsia="ＭＳ 明朝" w:hAnsi="Century" w:cs="Times New Roman"/>
      <w:szCs w:val="24"/>
    </w:rPr>
  </w:style>
  <w:style w:type="paragraph" w:styleId="a7">
    <w:name w:val="List Paragraph"/>
    <w:basedOn w:val="a"/>
    <w:uiPriority w:val="34"/>
    <w:qFormat/>
    <w:rsid w:val="00F73024"/>
    <w:pPr>
      <w:ind w:leftChars="400" w:left="840"/>
    </w:pPr>
  </w:style>
  <w:style w:type="paragraph" w:styleId="a8">
    <w:name w:val="header"/>
    <w:basedOn w:val="a"/>
    <w:link w:val="a9"/>
    <w:uiPriority w:val="99"/>
    <w:unhideWhenUsed/>
    <w:rsid w:val="004953D5"/>
    <w:pPr>
      <w:tabs>
        <w:tab w:val="center" w:pos="4252"/>
        <w:tab w:val="right" w:pos="8504"/>
      </w:tabs>
      <w:snapToGrid w:val="0"/>
    </w:pPr>
  </w:style>
  <w:style w:type="character" w:customStyle="1" w:styleId="a9">
    <w:name w:val="ヘッダー (文字)"/>
    <w:basedOn w:val="a0"/>
    <w:link w:val="a8"/>
    <w:uiPriority w:val="99"/>
    <w:rsid w:val="004953D5"/>
    <w:rPr>
      <w:rFonts w:ascii="Century" w:eastAsia="ＭＳ 明朝" w:hAnsi="Century" w:cs="Times New Roman"/>
      <w:szCs w:val="24"/>
    </w:rPr>
  </w:style>
  <w:style w:type="paragraph" w:styleId="aa">
    <w:name w:val="footer"/>
    <w:basedOn w:val="a"/>
    <w:link w:val="ab"/>
    <w:uiPriority w:val="99"/>
    <w:unhideWhenUsed/>
    <w:rsid w:val="004953D5"/>
    <w:pPr>
      <w:tabs>
        <w:tab w:val="center" w:pos="4252"/>
        <w:tab w:val="right" w:pos="8504"/>
      </w:tabs>
      <w:snapToGrid w:val="0"/>
    </w:pPr>
  </w:style>
  <w:style w:type="character" w:customStyle="1" w:styleId="ab">
    <w:name w:val="フッター (文字)"/>
    <w:basedOn w:val="a0"/>
    <w:link w:val="aa"/>
    <w:uiPriority w:val="99"/>
    <w:rsid w:val="004953D5"/>
    <w:rPr>
      <w:rFonts w:ascii="Century" w:eastAsia="ＭＳ 明朝" w:hAnsi="Century" w:cs="Times New Roman"/>
      <w:szCs w:val="24"/>
    </w:rPr>
  </w:style>
  <w:style w:type="paragraph" w:styleId="ac">
    <w:name w:val="Balloon Text"/>
    <w:basedOn w:val="a"/>
    <w:link w:val="ad"/>
    <w:uiPriority w:val="99"/>
    <w:semiHidden/>
    <w:unhideWhenUsed/>
    <w:rsid w:val="006D47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D4755"/>
    <w:rPr>
      <w:rFonts w:asciiTheme="majorHAnsi" w:eastAsiaTheme="majorEastAsia" w:hAnsiTheme="majorHAnsi" w:cstheme="majorBidi"/>
      <w:sz w:val="18"/>
      <w:szCs w:val="18"/>
    </w:rPr>
  </w:style>
  <w:style w:type="paragraph" w:customStyle="1" w:styleId="Default">
    <w:name w:val="Default"/>
    <w:rsid w:val="007008BB"/>
    <w:pPr>
      <w:widowControl w:val="0"/>
      <w:autoSpaceDE w:val="0"/>
      <w:autoSpaceDN w:val="0"/>
      <w:adjustRightInd w:val="0"/>
    </w:pPr>
    <w:rPr>
      <w:rFonts w:ascii="ＭＳ 明朝" w:eastAsia="ＭＳ 明朝" w:cs="ＭＳ 明朝"/>
      <w:color w:val="000000"/>
      <w:kern w:val="0"/>
      <w:sz w:val="24"/>
      <w:szCs w:val="24"/>
    </w:rPr>
  </w:style>
  <w:style w:type="paragraph" w:styleId="ae">
    <w:name w:val="Revision"/>
    <w:hidden/>
    <w:uiPriority w:val="99"/>
    <w:semiHidden/>
    <w:rsid w:val="006B381A"/>
    <w:rPr>
      <w:rFonts w:ascii="Century" w:eastAsia="ＭＳ 明朝" w:hAnsi="Century" w:cs="Times New Roman"/>
      <w:szCs w:val="24"/>
    </w:rPr>
  </w:style>
  <w:style w:type="character" w:styleId="af">
    <w:name w:val="Emphasis"/>
    <w:basedOn w:val="a0"/>
    <w:uiPriority w:val="20"/>
    <w:qFormat/>
    <w:rsid w:val="00B0569A"/>
    <w:rPr>
      <w:b/>
      <w:bCs/>
      <w:i w:val="0"/>
      <w:iCs w:val="0"/>
    </w:rPr>
  </w:style>
  <w:style w:type="character" w:styleId="af0">
    <w:name w:val="Hyperlink"/>
    <w:basedOn w:val="a0"/>
    <w:uiPriority w:val="99"/>
    <w:unhideWhenUsed/>
    <w:rsid w:val="00256B7B"/>
    <w:rPr>
      <w:color w:val="0563C1" w:themeColor="hyperlink"/>
      <w:u w:val="single"/>
    </w:rPr>
  </w:style>
  <w:style w:type="character" w:styleId="af1">
    <w:name w:val="Unresolved Mention"/>
    <w:basedOn w:val="a0"/>
    <w:uiPriority w:val="99"/>
    <w:semiHidden/>
    <w:unhideWhenUsed/>
    <w:rsid w:val="00256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URL:https://www.opf.osak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617</Words>
  <Characters>3523</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国立大学法人大阪大学</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荒西　睦雄</dc:creator>
  <cp:lastModifiedBy>田中　加那</cp:lastModifiedBy>
  <cp:revision>17</cp:revision>
  <cp:lastPrinted>2022-06-29T00:25:00Z</cp:lastPrinted>
  <dcterms:created xsi:type="dcterms:W3CDTF">2022-06-24T06:34:00Z</dcterms:created>
  <dcterms:modified xsi:type="dcterms:W3CDTF">2022-07-01T04:09:00Z</dcterms:modified>
</cp:coreProperties>
</file>